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4b1c" w14:textId="4a54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ДСМ-89 бұйрығы. Қазақстан Республикасының Әділет министрлігінде 2021 жылғы 23 тамызда № 24069 болып тіркелді.</w:t>
      </w:r>
    </w:p>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92)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xml:space="preserve">№ ҚР ДСМ-89 Бұйрыққа </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тәртібін (бұдан әрі – Қағидалар)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әлеуметтік медициналық сақтандыру қоры (бұдан әрі – ӘлМСҚ)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2)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Республикасының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 (бұдан әрі – Тізбе); </w:t>
      </w:r>
    </w:p>
    <w:p>
      <w:pPr>
        <w:spacing w:after="0"/>
        <w:ind w:left="0"/>
        <w:jc w:val="both"/>
      </w:pPr>
      <w:r>
        <w:rPr>
          <w:rFonts w:ascii="Times New Roman"/>
          <w:b w:val="false"/>
          <w:i w:val="false"/>
          <w:color w:val="000000"/>
          <w:sz w:val="28"/>
        </w:rPr>
        <w:t>
      3) бірлесіп төлеу – тегін медициналық көмектің кепілдік берілген көлемі шеңберінде және (немесе) амбулаториялық деңгейде міндетті әлеуметтік медициналық сақтандыру жүйесінде дәрілік заттардың, медициналық бұйымдардың құны мен оларды өтеудің белгіленген шекті бағасындағы ерікті тәртіппен жүзеге асырылатын айырманы төлеу;</w:t>
      </w:r>
    </w:p>
    <w:p>
      <w:pPr>
        <w:spacing w:after="0"/>
        <w:ind w:left="0"/>
        <w:jc w:val="both"/>
      </w:pPr>
      <w:r>
        <w:rPr>
          <w:rFonts w:ascii="Times New Roman"/>
          <w:b w:val="false"/>
          <w:i w:val="false"/>
          <w:color w:val="000000"/>
          <w:sz w:val="28"/>
        </w:rPr>
        <w:t xml:space="preserve">
      4)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қызметін жүзеге асыратын заңды тұлға;</w:t>
      </w:r>
    </w:p>
    <w:p>
      <w:pPr>
        <w:spacing w:after="0"/>
        <w:ind w:left="0"/>
        <w:jc w:val="both"/>
      </w:pPr>
      <w:r>
        <w:rPr>
          <w:rFonts w:ascii="Times New Roman"/>
          <w:b w:val="false"/>
          <w:i w:val="false"/>
          <w:color w:val="000000"/>
          <w:sz w:val="28"/>
        </w:rPr>
        <w:t>
      5) дәрілік зат – затты не заттар комбинациясын білдіретін немесе қамтитын, адам организмімен байланысқа түсетін, адам ауруларын емдеуге, олардың профилактикасына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адам аурулары мен жай-күйінің диагностикасына арналған құрал;</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денсаулық сақтау ұйымының дәрілік формуляры – Қазақстандық ұлттық дәрілік формуляр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10)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p>
      <w:pPr>
        <w:spacing w:after="0"/>
        <w:ind w:left="0"/>
        <w:jc w:val="both"/>
      </w:pPr>
      <w:r>
        <w:rPr>
          <w:rFonts w:ascii="Times New Roman"/>
          <w:b w:val="false"/>
          <w:i w:val="false"/>
          <w:color w:val="000000"/>
          <w:sz w:val="28"/>
        </w:rPr>
        <w:t>
      11) Қазақстандық ұлттық дәрілік формуляр –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p>
      <w:pPr>
        <w:spacing w:after="0"/>
        <w:ind w:left="0"/>
        <w:jc w:val="both"/>
      </w:pPr>
      <w:r>
        <w:rPr>
          <w:rFonts w:ascii="Times New Roman"/>
          <w:b w:val="false"/>
          <w:i w:val="false"/>
          <w:color w:val="000000"/>
          <w:sz w:val="28"/>
        </w:rPr>
        <w:t>
      12) медициналық бұйымдар – медициналық мақсаттағы бұйымдар мен медициналық техника;</w:t>
      </w:r>
    </w:p>
    <w:p>
      <w:pPr>
        <w:spacing w:after="0"/>
        <w:ind w:left="0"/>
        <w:jc w:val="both"/>
      </w:pPr>
      <w:r>
        <w:rPr>
          <w:rFonts w:ascii="Times New Roman"/>
          <w:b w:val="false"/>
          <w:i w:val="false"/>
          <w:color w:val="000000"/>
          <w:sz w:val="28"/>
        </w:rPr>
        <w:t>
      13)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pPr>
        <w:spacing w:after="0"/>
        <w:ind w:left="0"/>
        <w:jc w:val="both"/>
      </w:pPr>
      <w:r>
        <w:rPr>
          <w:rFonts w:ascii="Times New Roman"/>
          <w:b w:val="false"/>
          <w:i w:val="false"/>
          <w:color w:val="000000"/>
          <w:sz w:val="28"/>
        </w:rPr>
        <w:t>
      14)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15)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көмектің көлемі;</w:t>
      </w:r>
    </w:p>
    <w:p>
      <w:pPr>
        <w:spacing w:after="0"/>
        <w:ind w:left="0"/>
        <w:jc w:val="both"/>
      </w:pPr>
      <w:r>
        <w:rPr>
          <w:rFonts w:ascii="Times New Roman"/>
          <w:b w:val="false"/>
          <w:i w:val="false"/>
          <w:color w:val="000000"/>
          <w:sz w:val="28"/>
        </w:rPr>
        <w:t>
      17)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алуды және өткізуді қоса алғанда, дәрілік заттар мен медициналық бұйымдардың айналымы саласындағы субъектілердің халықты амбулаториялық дәрілік қамтамасыз етумен байланысты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3"/>
    <w:p>
      <w:pPr>
        <w:spacing w:after="0"/>
        <w:ind w:left="0"/>
        <w:jc w:val="left"/>
      </w:pPr>
      <w:r>
        <w:rPr>
          <w:rFonts w:ascii="Times New Roman"/>
          <w:b/>
          <w:i w:val="false"/>
          <w:color w:val="000000"/>
        </w:rPr>
        <w:t xml:space="preserve"> 2-тарау.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35" w:id="14"/>
    <w:p>
      <w:pPr>
        <w:spacing w:after="0"/>
        <w:ind w:left="0"/>
        <w:jc w:val="both"/>
      </w:pPr>
      <w:r>
        <w:rPr>
          <w:rFonts w:ascii="Times New Roman"/>
          <w:b w:val="false"/>
          <w:i w:val="false"/>
          <w:color w:val="000000"/>
          <w:sz w:val="28"/>
        </w:rPr>
        <w:t>
      3. Дәрілік заттармен және медициналық бұйымдармен қамтамасыз ету тәртібі:</w:t>
      </w:r>
    </w:p>
    <w:bookmarkEnd w:id="14"/>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уәкілетті орган бекіткен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қағидалары мен әдістемесіне сәйкес қажеттілікті айқындауды;</w:t>
      </w:r>
    </w:p>
    <w:p>
      <w:pPr>
        <w:spacing w:after="0"/>
        <w:ind w:left="0"/>
        <w:jc w:val="both"/>
      </w:pPr>
      <w:r>
        <w:rPr>
          <w:rFonts w:ascii="Times New Roman"/>
          <w:b w:val="false"/>
          <w:i w:val="false"/>
          <w:color w:val="000000"/>
          <w:sz w:val="28"/>
        </w:rPr>
        <w:t xml:space="preserve">
      2)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w:t>
      </w:r>
    </w:p>
    <w:p>
      <w:pPr>
        <w:spacing w:after="0"/>
        <w:ind w:left="0"/>
        <w:jc w:val="both"/>
      </w:pPr>
      <w:r>
        <w:rPr>
          <w:rFonts w:ascii="Times New Roman"/>
          <w:b w:val="false"/>
          <w:i w:val="false"/>
          <w:color w:val="000000"/>
          <w:sz w:val="28"/>
        </w:rPr>
        <w:t xml:space="preserve">
      3) Қазақстан Республикасы Үкіметінің 2021 жылғы 9 ақпандағы № 47 қаулысымен бекітілген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етуді;</w:t>
      </w:r>
    </w:p>
    <w:p>
      <w:pPr>
        <w:spacing w:after="0"/>
        <w:ind w:left="0"/>
        <w:jc w:val="both"/>
      </w:pPr>
      <w:r>
        <w:rPr>
          <w:rFonts w:ascii="Times New Roman"/>
          <w:b w:val="false"/>
          <w:i w:val="false"/>
          <w:color w:val="000000"/>
          <w:sz w:val="28"/>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етуді;</w:t>
      </w:r>
    </w:p>
    <w:p>
      <w:pPr>
        <w:spacing w:after="0"/>
        <w:ind w:left="0"/>
        <w:jc w:val="both"/>
      </w:pPr>
      <w:r>
        <w:rPr>
          <w:rFonts w:ascii="Times New Roman"/>
          <w:b w:val="false"/>
          <w:i w:val="false"/>
          <w:color w:val="000000"/>
          <w:sz w:val="28"/>
        </w:rPr>
        <w:t xml:space="preserve">
      6) "Формулярлық жүйе қызметін жүзеге асыру қағидаларын бекіту туралы" Қазақстан Республикасы Денсаулық сақтау министрінің 2021 жылғы 6 сәуірдегі № ҚР ДСМ-28 бұйрығымен бекітілген (Нормативтік құқықтық актілерді мемлекеттік тіркеу тізілімінде № 22513 болып тіркелген) Формулярлық жүйе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"Дәрілік заттардың ұтымды пайдалануына бағалау жүргізу қағидаларын бекіту туралы" Қазақстан Республикасы Денсаулық сақтау министрінің 2020 жылғы 3 қарашадағы № ҚР ДСМ-179/2020 бұйрығымен бекітілген (Нормативтік құқықтық актілерді мемлекеттік тіркеу тізілімінде № 21586 болып тіркелген) Дәрілік заттарды тиімді пайдалануға бағалау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заттарды тиімді пайдалануды;</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2021 жылғы 16 ақпандағы № ҚР ДСМ-19 бұйрығымен бекітілген (Нормативтік құқықтық актілерді мемлекеттік тіркеу тізілімінде № 22230 болып тіркелген) дәрілік заттар мен медициналық бұйымдарды сақтау және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алуды;</w:t>
      </w:r>
    </w:p>
    <w:p>
      <w:pPr>
        <w:spacing w:after="0"/>
        <w:ind w:left="0"/>
        <w:jc w:val="both"/>
      </w:pPr>
      <w:r>
        <w:rPr>
          <w:rFonts w:ascii="Times New Roman"/>
          <w:b w:val="false"/>
          <w:i w:val="false"/>
          <w:color w:val="000000"/>
          <w:sz w:val="28"/>
        </w:rPr>
        <w:t xml:space="preserve">
      8) Қазақстан Республикасы Денсаулық сақтау министрінің 2020 жылғы 27 қарашадағы № ҚР ДСМ–210/2020 бұйрығымен  (Нормативтік құқықтық актілерді мемлекеттік тіркеу тізілімінде № 21715 болып тіркелген) бекітілген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 медициналық көмек шеңберінде фармацевтикалық көрсетілетін қызметтердің құнын төлеу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шеңберінде және (немесе) МӘМС жүйесінде дәрілік заттар мен медициналық бұйымдардың, фармацевтикалық көрсетілетін қызметтердің құнын төлеуді;</w:t>
      </w:r>
    </w:p>
    <w:p>
      <w:pPr>
        <w:spacing w:after="0"/>
        <w:ind w:left="0"/>
        <w:jc w:val="both"/>
      </w:pPr>
      <w:r>
        <w:rPr>
          <w:rFonts w:ascii="Times New Roman"/>
          <w:b w:val="false"/>
          <w:i w:val="false"/>
          <w:color w:val="000000"/>
          <w:sz w:val="28"/>
        </w:rPr>
        <w:t xml:space="preserve">
      9)   Қазақстан Республикасы Денсаулық сақтау министрінің 2020 жылғы 21 желтоқсандағы № ҚР ДСМ–294/2020 бұйрығымен  бекітілген (Нормативтік құқықтық актілерді мемлекеттік тіркеу тізілімінде № 21870 болып тіркелген) Дәрілік заттар мен медициналық бұйымдарды ілгерілету этикасының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 мен медициналық бұйымдарды ілгерілету этикасы шарттарын сақтауды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5"/>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6"/>
    <w:p>
      <w:pPr>
        <w:spacing w:after="0"/>
        <w:ind w:left="0"/>
        <w:jc w:val="both"/>
      </w:pPr>
      <w:r>
        <w:rPr>
          <w:rFonts w:ascii="Times New Roman"/>
          <w:b w:val="false"/>
          <w:i w:val="false"/>
          <w:color w:val="000000"/>
          <w:sz w:val="28"/>
        </w:rPr>
        <w:t>
      5. Сырқаттанушылық серпіні өзгерген, пациент ауысқан немесе көшкен, дәріге көнбеуіне, дәріні жеке көтере алмауына байланысты емдеу схемасы өзгерген, қайтыс болған, медициналық ұйым таратылған, медициналық көмек көрсетудің барлық деңгейлерінде медициналық қызметтер көрсету бейіні өзгерген жағдайларда медициналық ұйымдар арасында дәрілік заттар мен медициналық бұйымдарды материалдық құндылықтарды есепке алу саласындағы заңнамада белгіленген тәртіппен қайта бөлу өз бетінше жүзеге асырылады.</w:t>
      </w:r>
    </w:p>
    <w:bookmarkEnd w:id="16"/>
    <w:bookmarkStart w:name="z47" w:id="17"/>
    <w:p>
      <w:pPr>
        <w:spacing w:after="0"/>
        <w:ind w:left="0"/>
        <w:jc w:val="left"/>
      </w:pPr>
      <w:r>
        <w:rPr>
          <w:rFonts w:ascii="Times New Roman"/>
          <w:b/>
          <w:i w:val="false"/>
          <w:color w:val="000000"/>
        </w:rPr>
        <w:t xml:space="preserve"> 1-параграф. Амбулаториялық жағдайларда дәрілік заттармен және медициналық бұйымдармен қамтамасыз ету тәртібі</w:t>
      </w:r>
    </w:p>
    <w:bookmarkEnd w:id="17"/>
    <w:bookmarkStart w:name="z48" w:id="18"/>
    <w:p>
      <w:pPr>
        <w:spacing w:after="0"/>
        <w:ind w:left="0"/>
        <w:jc w:val="both"/>
      </w:pPr>
      <w:r>
        <w:rPr>
          <w:rFonts w:ascii="Times New Roman"/>
          <w:b w:val="false"/>
          <w:i w:val="false"/>
          <w:color w:val="000000"/>
          <w:sz w:val="28"/>
        </w:rPr>
        <w:t xml:space="preserve">
      6. Амбулаториялық жағдайларда медициналық-санитариялық алғашқы көмек және мамандандырылған медициналық көмек көрсету кезінде ТМККК шеңберінде және (немесе) МӘМС жүйесінде белгілі бір аурулары (жай–күйі) бар азаматтардың жекелеген санаттарын дәрілік заттармен, медициналық бұйымдармен, мамандандырылған емдік өнімдермен, иммундық-биологиялық дәрілік препараттармен қамтамасыз ету Қазақстан Республикасы Денсаулық сақтау министрінің 2021 жылғы 5 тамыздағы № ҚР ДСМ – 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сәйкес жүзеге асырылады.</w:t>
      </w:r>
    </w:p>
    <w:bookmarkEnd w:id="18"/>
    <w:bookmarkStart w:name="z49" w:id="19"/>
    <w:p>
      <w:pPr>
        <w:spacing w:after="0"/>
        <w:ind w:left="0"/>
        <w:jc w:val="both"/>
      </w:pPr>
      <w:r>
        <w:rPr>
          <w:rFonts w:ascii="Times New Roman"/>
          <w:b w:val="false"/>
          <w:i w:val="false"/>
          <w:color w:val="000000"/>
          <w:sz w:val="28"/>
        </w:rPr>
        <w:t xml:space="preserve">
      7. Белгілі бір аурулары (жай–күйі) бар азаматтардың жекелеген санаттарын амбулаториялық жағдайларда ТМККК шеңберінде және (немесе) МӘМС жүйесінде тегін және (немесе) жеңілдікті берілетін дәрілік заттармен және медициналық мақсаттағы бұйымдармен қамтамасыз ету Қазақстан Республикасы Денсаулық сақтау министрінің 2020 жылғы 02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21493 болып тіркелген) Тегін рецептілерді жазып беру, есепке алу және сақтау қағидаларына сәйкес жазып берілген дәрігердің рецептісі бойынша тегін жүзеге асырылады.</w:t>
      </w:r>
    </w:p>
    <w:bookmarkEnd w:id="19"/>
    <w:bookmarkStart w:name="z50" w:id="20"/>
    <w:p>
      <w:pPr>
        <w:spacing w:after="0"/>
        <w:ind w:left="0"/>
        <w:jc w:val="both"/>
      </w:pPr>
      <w:r>
        <w:rPr>
          <w:rFonts w:ascii="Times New Roman"/>
          <w:b w:val="false"/>
          <w:i w:val="false"/>
          <w:color w:val="000000"/>
          <w:sz w:val="28"/>
        </w:rPr>
        <w:t>
      8. ТМККК шеңберінде және (немесе) МӘМС жүйесінде амбулаториялық дәрі–дәрмекпен қамтамасыз етуді көрсетуге арналған дәрілік заттарды босату кезінде медициналық ұйымның атауы, оның мекенжайы көрсетіле отырып, медициналық ұйымның мөртабанымен және "тегін" белгісімен белгіленеді.</w:t>
      </w:r>
    </w:p>
    <w:bookmarkEnd w:id="20"/>
    <w:bookmarkStart w:name="z51" w:id="21"/>
    <w:p>
      <w:pPr>
        <w:spacing w:after="0"/>
        <w:ind w:left="0"/>
        <w:jc w:val="both"/>
      </w:pPr>
      <w:r>
        <w:rPr>
          <w:rFonts w:ascii="Times New Roman"/>
          <w:b w:val="false"/>
          <w:i w:val="false"/>
          <w:color w:val="000000"/>
          <w:sz w:val="28"/>
        </w:rPr>
        <w:t xml:space="preserve">
      9. Дәрілік заттармен және медициналық мақсаттағы бұйымдармен қамтамасыз ету кезінде "Бірлесіп төлеуді жүзеге асыру қағидаларын бекіту туралы" Қазақстан Республикасы Денсаулық сақтау министрінің 2021 жылғы 16 шілдедегі № ҚР ДСМ-61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23589 болып тіркелген) Қағидаларға сәйкес бірлесіп төлеуге болады.</w:t>
      </w:r>
    </w:p>
    <w:bookmarkEnd w:id="21"/>
    <w:p>
      <w:pPr>
        <w:spacing w:after="0"/>
        <w:ind w:left="0"/>
        <w:jc w:val="both"/>
      </w:pPr>
      <w:r>
        <w:rPr>
          <w:rFonts w:ascii="Times New Roman"/>
          <w:b w:val="false"/>
          <w:i w:val="false"/>
          <w:color w:val="000000"/>
          <w:sz w:val="28"/>
        </w:rPr>
        <w:t>
      10. Аудан орталығынан шалғайдағы елді мекендерде дәріханалар, дәріхана пункттері және жылжымалы дәріхана пункттері болмаған кезде ТМККК шеңберінде және (немесе) МӘМС жүйесінде дәрілік заттармен және медициналық мақсаттағы бұйымдармен қамтамасыз ету медициналық-санитариялық алғашқы көмек көрсететін медициналық ұйымдар арқылы жүргізіледі.</w:t>
      </w:r>
    </w:p>
    <w:bookmarkStart w:name="z52" w:id="22"/>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құрамында есірткі, психотроптық заттар мен олардың прекурсорлары бар дәрілік заттармен қамтамасыз етуді есірткі, психотроптық заттар мен прекурсорлардың айналымы саласында лицензиясы бар заңды тұлғалар жүзеге асырады.</w:t>
      </w:r>
    </w:p>
    <w:bookmarkEnd w:id="22"/>
    <w:bookmarkStart w:name="z53" w:id="23"/>
    <w:p>
      <w:pPr>
        <w:spacing w:after="0"/>
        <w:ind w:left="0"/>
        <w:jc w:val="both"/>
      </w:pPr>
      <w:r>
        <w:rPr>
          <w:rFonts w:ascii="Times New Roman"/>
          <w:b w:val="false"/>
          <w:i w:val="false"/>
          <w:color w:val="000000"/>
          <w:sz w:val="28"/>
        </w:rPr>
        <w:t>
      12. Амбулаториялық жағдайларда дәрілік заттармен және медициналық бұйымдармен қамтамасыз ету уәкілетті органның тиісті ақпараттық жүйесінде:</w:t>
      </w:r>
    </w:p>
    <w:bookmarkEnd w:id="23"/>
    <w:bookmarkStart w:name="z54" w:id="24"/>
    <w:p>
      <w:pPr>
        <w:spacing w:after="0"/>
        <w:ind w:left="0"/>
        <w:jc w:val="both"/>
      </w:pPr>
      <w:r>
        <w:rPr>
          <w:rFonts w:ascii="Times New Roman"/>
          <w:b w:val="false"/>
          <w:i w:val="false"/>
          <w:color w:val="000000"/>
          <w:sz w:val="28"/>
        </w:rPr>
        <w:t>
      1) жоспарланған дәрілік заттар мен медициналық мақсаттағы бұйымдар;</w:t>
      </w:r>
    </w:p>
    <w:bookmarkEnd w:id="24"/>
    <w:bookmarkStart w:name="z55" w:id="25"/>
    <w:p>
      <w:pPr>
        <w:spacing w:after="0"/>
        <w:ind w:left="0"/>
        <w:jc w:val="both"/>
      </w:pPr>
      <w:r>
        <w:rPr>
          <w:rFonts w:ascii="Times New Roman"/>
          <w:b w:val="false"/>
          <w:i w:val="false"/>
          <w:color w:val="000000"/>
          <w:sz w:val="28"/>
        </w:rPr>
        <w:t>
      2) сатып алынған дәрілік заттар мен медициналық мақсаттағы бұйымдар;</w:t>
      </w:r>
    </w:p>
    <w:bookmarkEnd w:id="25"/>
    <w:bookmarkStart w:name="z56" w:id="26"/>
    <w:p>
      <w:pPr>
        <w:spacing w:after="0"/>
        <w:ind w:left="0"/>
        <w:jc w:val="both"/>
      </w:pPr>
      <w:r>
        <w:rPr>
          <w:rFonts w:ascii="Times New Roman"/>
          <w:b w:val="false"/>
          <w:i w:val="false"/>
          <w:color w:val="000000"/>
          <w:sz w:val="28"/>
        </w:rPr>
        <w:t>
      3) жазып берілген дәрілік заттар мен медициналық мақсаттағы бұйымдар;</w:t>
      </w:r>
    </w:p>
    <w:bookmarkEnd w:id="26"/>
    <w:bookmarkStart w:name="z57" w:id="27"/>
    <w:p>
      <w:pPr>
        <w:spacing w:after="0"/>
        <w:ind w:left="0"/>
        <w:jc w:val="both"/>
      </w:pPr>
      <w:r>
        <w:rPr>
          <w:rFonts w:ascii="Times New Roman"/>
          <w:b w:val="false"/>
          <w:i w:val="false"/>
          <w:color w:val="000000"/>
          <w:sz w:val="28"/>
        </w:rPr>
        <w:t>
      4) дәрілік заттармен және медициналық мақсаттағы бұйымдармен қамтамасыз ету не қамтамасыз етуден бас тарту олардың болмауына байланысты немесе пациенттің оны алудан бас тарту бөлігінде көрсетіледі.</w:t>
      </w:r>
    </w:p>
    <w:bookmarkEnd w:id="27"/>
    <w:p>
      <w:pPr>
        <w:spacing w:after="0"/>
        <w:ind w:left="0"/>
        <w:jc w:val="both"/>
      </w:pPr>
      <w:r>
        <w:rPr>
          <w:rFonts w:ascii="Times New Roman"/>
          <w:b w:val="false"/>
          <w:i w:val="false"/>
          <w:color w:val="000000"/>
          <w:sz w:val="28"/>
        </w:rPr>
        <w:t>
      Дәрілік заттың немесе медициналық бұйымның рецептісі дұрыс жазылмаған немесе босатылмаған жағдайда, рецептіні түзету уәкілетті органның ақпараттық жүйесіне енгізілген күннен бастап 5 жұмыс күнінен аспайтын мерзімде енгізіледі.</w:t>
      </w:r>
    </w:p>
    <w:bookmarkStart w:name="z58" w:id="28"/>
    <w:p>
      <w:pPr>
        <w:spacing w:after="0"/>
        <w:ind w:left="0"/>
        <w:jc w:val="both"/>
      </w:pPr>
      <w:r>
        <w:rPr>
          <w:rFonts w:ascii="Times New Roman"/>
          <w:b w:val="false"/>
          <w:i w:val="false"/>
          <w:color w:val="000000"/>
          <w:sz w:val="28"/>
        </w:rPr>
        <w:t>
      13. Туберкулезбен ауыратын пациенттер амбулаториялық жағдайларда емдеу кезінде медициналық-санитариялық алғашқы көмек көрсететін медициналық ұйымдардың химизаторлар кабинеттері арқылы дәрілік заттармен қамтамасыз етіледі.</w:t>
      </w:r>
    </w:p>
    <w:bookmarkEnd w:id="28"/>
    <w:bookmarkStart w:name="z59" w:id="29"/>
    <w:p>
      <w:pPr>
        <w:spacing w:after="0"/>
        <w:ind w:left="0"/>
        <w:jc w:val="both"/>
      </w:pPr>
      <w:r>
        <w:rPr>
          <w:rFonts w:ascii="Times New Roman"/>
          <w:b w:val="false"/>
          <w:i w:val="false"/>
          <w:color w:val="000000"/>
          <w:sz w:val="28"/>
        </w:rPr>
        <w:t>
      14. АИТВ инфекциясын емдеу және оның профилактикасы үшін антиретровирустық препараттармен қамтамасыз ету мамандандырылған медициналық көмек көрсететін медициналық ұйымдар арқылы жүзеге асырылады. Облыс орталығынан шалғайдағы елді мекендерде мамандандырылған медициналық көмек көрсететін медициналық ұйымдар болмаған кезде АИТВ инфекциясын емдеу және оның профилактикасы үшін антиретровирустық препараттармен қамтамасыз ету медициналық-санитариялық алғашқы көмек көрсететін медициналық ұйымдар арқылы жүзеге асырылады.</w:t>
      </w:r>
    </w:p>
    <w:bookmarkEnd w:id="29"/>
    <w:bookmarkStart w:name="z133" w:id="30"/>
    <w:p>
      <w:pPr>
        <w:spacing w:after="0"/>
        <w:ind w:left="0"/>
        <w:jc w:val="both"/>
      </w:pPr>
      <w:r>
        <w:rPr>
          <w:rFonts w:ascii="Times New Roman"/>
          <w:b w:val="false"/>
          <w:i w:val="false"/>
          <w:color w:val="000000"/>
          <w:sz w:val="28"/>
        </w:rPr>
        <w:t>
      14-1. Қолдаушы терапиядағы апиын агонистеріндегі (бұдан әрі – ҚТАА) пациенттер психикалық денсаулықты сақтау саласында мамандандырылған медициналық көмек көрсететін медициналық ұйымдар арқылы ҚТАА үшін дәрілік заттармен қамтамасыз 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15. Онкологиялық аурулары бар пациенттерді таргеттік препараттармен қамтамасыз етуді онкологиялық көмек көрсететін медициналық ұйымдар жүзеге асырады.</w:t>
      </w:r>
    </w:p>
    <w:bookmarkEnd w:id="31"/>
    <w:bookmarkStart w:name="z61" w:id="32"/>
    <w:p>
      <w:pPr>
        <w:spacing w:after="0"/>
        <w:ind w:left="0"/>
        <w:jc w:val="both"/>
      </w:pPr>
      <w:r>
        <w:rPr>
          <w:rFonts w:ascii="Times New Roman"/>
          <w:b w:val="false"/>
          <w:i w:val="false"/>
          <w:color w:val="000000"/>
          <w:sz w:val="28"/>
        </w:rPr>
        <w:t>
      16. Инъекциялық (инфузиялық) дәрілік нысандағы иммунологиялық (иммундық–биологиялық) дәрілік заттармен қамтамасыз ету медициналық-санитариялық алғашқы көмек немесе медицина қызметкерінің бақылауымен амбулаториялық немесе стационарды алмастыратын жағдайларда мамандандырылған медициналық көмек көрсететін медициналық ұйымдардың емшара кабинеттері немесе амбулаториялық химиотерапия кабинеттері арқылы жүзеге асырылады. Препаратты ашу пациенттің көзінше жүзеге асырылады, уәкілетті органның тиісті ақпараттық жүйесінде ол туралы, оның ішінде препараттың сериясы мен жарамдылық мерзімі туралы жазба жүргізіледі және пациентке дәрілік препаратты алғаны туралы растау үшін СМС-хабарлама жіберіледі.</w:t>
      </w:r>
    </w:p>
    <w:bookmarkEnd w:id="32"/>
    <w:bookmarkStart w:name="z62" w:id="33"/>
    <w:p>
      <w:pPr>
        <w:spacing w:after="0"/>
        <w:ind w:left="0"/>
        <w:jc w:val="both"/>
      </w:pPr>
      <w:r>
        <w:rPr>
          <w:rFonts w:ascii="Times New Roman"/>
          <w:b w:val="false"/>
          <w:i w:val="false"/>
          <w:color w:val="000000"/>
          <w:sz w:val="28"/>
        </w:rPr>
        <w:t>
      17. Буллезді эпидермолизді емдеу үшін көрсетілімі бар антисептикалық және дезинфекциялық препараттармен қамтамасыз ету медициналық–санитариялық алғашқы көмек қызметтерінің кешенін және амбулаториялық жағдайларда мамандандырылған медициналық көмек көрсету шеңберінде жүзеге асырылады.</w:t>
      </w:r>
    </w:p>
    <w:bookmarkEnd w:id="33"/>
    <w:bookmarkStart w:name="z63" w:id="34"/>
    <w:p>
      <w:pPr>
        <w:spacing w:after="0"/>
        <w:ind w:left="0"/>
        <w:jc w:val="both"/>
      </w:pPr>
      <w:r>
        <w:rPr>
          <w:rFonts w:ascii="Times New Roman"/>
          <w:b w:val="false"/>
          <w:i w:val="false"/>
          <w:color w:val="000000"/>
          <w:sz w:val="28"/>
        </w:rPr>
        <w:t>
      18. Мамандандырылған емдік өнімдермен, оның ішінде бейімделген емшек сүтін алмастырғыштармен қамтамасыз ету медициналық–санитариялық алғашқы көмек қызметтерінің кешенін және амбулаториялық жағдайларда мамандандырылған медициналық көмек көрсету шеңберінде жүзеге асырылады.</w:t>
      </w:r>
    </w:p>
    <w:bookmarkEnd w:id="34"/>
    <w:bookmarkStart w:name="z64" w:id="35"/>
    <w:p>
      <w:pPr>
        <w:spacing w:after="0"/>
        <w:ind w:left="0"/>
        <w:jc w:val="both"/>
      </w:pPr>
      <w:r>
        <w:rPr>
          <w:rFonts w:ascii="Times New Roman"/>
          <w:b w:val="false"/>
          <w:i w:val="false"/>
          <w:color w:val="000000"/>
          <w:sz w:val="28"/>
        </w:rPr>
        <w:t>
      19. Жаңадан анықталған пациенттерді дәрілік заттармен қамтамасыз ету тіркелген, қайта өндірілген дәрілік препараттар (генерик) немесе биоаналогтық дәрілік препараттан (биоаналог, биотектес дәрілік препарат, биосимиляр) болмауы немесе препаратты жеке көтере алмау жағдайларын қоспағанда, қайта өндірілген дәрілік препараттан (генерик) немесе биоаналогтық дәрілік препараттан (биоаналог, биотектес дәрілік препарат, биосимиляр) басталады. Пациенттерді бірегей препараттан қайта өндірілген дәрілік препаратқа (генерик) немесе биоаналогтық дәрілік препаратқа (биоаналог, биотектес дәрілік препарат, биосимиляр) немесе бір қайта өндірілген дәрілік препараттан (генерик) басқаға ауыстыру клиникалық хаттамаларға және формулярлық анықтамаға сәйкес дәрігердің тағайындауы бойынша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6"/>
    <w:p>
      <w:pPr>
        <w:spacing w:after="0"/>
        <w:ind w:left="0"/>
        <w:jc w:val="both"/>
      </w:pPr>
      <w:r>
        <w:rPr>
          <w:rFonts w:ascii="Times New Roman"/>
          <w:b w:val="false"/>
          <w:i w:val="false"/>
          <w:color w:val="000000"/>
          <w:sz w:val="28"/>
        </w:rPr>
        <w:t>
      20. ТМККК шеңберінде және (немесе) МӘМС жүйесінде амбулаториялық жағдайларда дәрілік заттармен және медициналық мақсаттағы бұйымдармен қамтамасыз ету Қазақстан Республикасының аумағында тұрақты тұратын азаматтарды, қандастарды, босқындарды, шетелдіктерді және азаматтығы жоқ адамдарды бекітілген медициналық ұйымдар арқылы және сот үкімі бойынша жазасын бас бостандығынан айыру орындарында өтеп жүрген, ұсталғандар, күзетпен ұсталғандар және диспансерлік есепте тұрған арнайы мекемелерге орналастырылғандарды жазасын өтеу орны бойынша жүзеге асырылады.</w:t>
      </w:r>
    </w:p>
    <w:bookmarkEnd w:id="36"/>
    <w:bookmarkStart w:name="z66" w:id="37"/>
    <w:p>
      <w:pPr>
        <w:spacing w:after="0"/>
        <w:ind w:left="0"/>
        <w:jc w:val="both"/>
      </w:pPr>
      <w:r>
        <w:rPr>
          <w:rFonts w:ascii="Times New Roman"/>
          <w:b w:val="false"/>
          <w:i w:val="false"/>
          <w:color w:val="000000"/>
          <w:sz w:val="28"/>
        </w:rPr>
        <w:t>
      21. Амбулаториялық жағдайларда медициналық–санитариялық алғашқы көмек және мамандандырылған медициналық көмек көрсететін медициналық ұйымдар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8-800-080-88-87 тегін телефон желісінің нөмірін орналастырылады.</w:t>
      </w:r>
    </w:p>
    <w:bookmarkEnd w:id="37"/>
    <w:bookmarkStart w:name="z67" w:id="38"/>
    <w:p>
      <w:pPr>
        <w:spacing w:after="0"/>
        <w:ind w:left="0"/>
        <w:jc w:val="both"/>
      </w:pPr>
      <w:r>
        <w:rPr>
          <w:rFonts w:ascii="Times New Roman"/>
          <w:b w:val="false"/>
          <w:i w:val="false"/>
          <w:color w:val="000000"/>
          <w:sz w:val="28"/>
        </w:rPr>
        <w:t>
      22. Клиникалық хаттамаларға сәйкес Қазақстан Республикасында мемлекеттік тіркеудің болуына және дәрілік заттың немесе медициналық бұйымның саудалық атауына, ТМККК шеңберінде және (немесе) МӘМС жүйесінде дәрілік заттың халықаралық патенттелмеген атауына немесе медициналық бұйымның техникалық сипаттамасына бекітілген шекті бағасына қарамастан,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 үшін облыстардың, республикалық маңызы бар қалалардың және астананың денсаулық сақтауды мемлекеттік басқарудың жергілікті органдарының ұсынуы бойынша жергілікті өкілді органдары дәрілік заттар мен медициналық бұйымдар тізбесіне енгізілмеген дәрілік заттармен, медициналық мақсаттағы бұйымдармен және мамандандырылған емдік өнімдермен қамтамасыз ету туралы шешім қабылдайды.</w:t>
      </w:r>
    </w:p>
    <w:bookmarkEnd w:id="38"/>
    <w:bookmarkStart w:name="z68" w:id="39"/>
    <w:p>
      <w:pPr>
        <w:spacing w:after="0"/>
        <w:ind w:left="0"/>
        <w:jc w:val="both"/>
      </w:pPr>
      <w:r>
        <w:rPr>
          <w:rFonts w:ascii="Times New Roman"/>
          <w:b w:val="false"/>
          <w:i w:val="false"/>
          <w:color w:val="000000"/>
          <w:sz w:val="28"/>
        </w:rPr>
        <w:t>
      23. Дәрі-дәрмекпен қамтамасыз ету мониторингін облыстардың, республикалық маңызы бар қалалардың және астананың денсаулық сақтауды мемлекеттік басқарудың жергілікті органдары, оның ішінде уәкілетті органның ақпараттық жүйелерін пайдалана отырып, жүзеге асырады.</w:t>
      </w:r>
    </w:p>
    <w:bookmarkEnd w:id="39"/>
    <w:bookmarkStart w:name="z69" w:id="40"/>
    <w:p>
      <w:pPr>
        <w:spacing w:after="0"/>
        <w:ind w:left="0"/>
        <w:jc w:val="left"/>
      </w:pPr>
      <w:r>
        <w:rPr>
          <w:rFonts w:ascii="Times New Roman"/>
          <w:b/>
          <w:i w:val="false"/>
          <w:color w:val="000000"/>
        </w:rPr>
        <w:t xml:space="preserve"> 2-параграф. Жедел медициналық жәрдем, сондай-ақ мамандандырылған көмек, оның ішінде стационарлық және стационарды алмастыратын жағдайларда, жоғары технологиялық медициналық қызметтер көрсету кезінде дәрілік заттармен және медициналық бұйымдармен қамтамасыз ету тәртібі</w:t>
      </w:r>
    </w:p>
    <w:bookmarkEnd w:id="40"/>
    <w:bookmarkStart w:name="z70" w:id="41"/>
    <w:p>
      <w:pPr>
        <w:spacing w:after="0"/>
        <w:ind w:left="0"/>
        <w:jc w:val="both"/>
      </w:pPr>
      <w:r>
        <w:rPr>
          <w:rFonts w:ascii="Times New Roman"/>
          <w:b w:val="false"/>
          <w:i w:val="false"/>
          <w:color w:val="000000"/>
          <w:sz w:val="28"/>
        </w:rPr>
        <w:t xml:space="preserve">
      24. Жедел медициналық жәрдем, стационарлық, стационарды алмастыратын жағдайларда медициналық көмек көрсету кезінде ТМККК шеңберінде және (немесе) МӘМС жүйесінде дәрілік заттармен қамтамасыз ету Қазақстан ұлттық дәрілік формулярының негізінде әзірленген Денсаулық сақтау ұйымдарының дәрілік формулярларына сәйкес, "Қазақстандық ұлттық дәрілік формулярды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м.а. 2020 жылғы 24 желтоқсандағы № ҚР ДСМ-326/2020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21913 болып тіркелген) Қазақстан ұлттық дәрілік формулярын қалыптастыру қағидаларына, сондай-ақ Денсаулық сақтау ұйымдарының дәрілік формулярларын әзірлеу қағидаларына сәйкес жүзеге асырылады.</w:t>
      </w:r>
    </w:p>
    <w:bookmarkEnd w:id="41"/>
    <w:bookmarkStart w:name="z134" w:id="42"/>
    <w:p>
      <w:pPr>
        <w:spacing w:after="0"/>
        <w:ind w:left="0"/>
        <w:jc w:val="both"/>
      </w:pPr>
      <w:r>
        <w:rPr>
          <w:rFonts w:ascii="Times New Roman"/>
          <w:b w:val="false"/>
          <w:i w:val="false"/>
          <w:color w:val="000000"/>
          <w:sz w:val="28"/>
        </w:rPr>
        <w:t>
      24-1. Қылмыстық-атқару (пенитенциарлық) жүйесінің мекемелерінде орналасқан медициналық ұйымдарда медициналық көмек көрсету кезінде дәрілік заттармен және медициналық бұйымдармен қамтамасыз ету осы Қағидаларға сәйкес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3"/>
    <w:p>
      <w:pPr>
        <w:spacing w:after="0"/>
        <w:ind w:left="0"/>
        <w:jc w:val="both"/>
      </w:pPr>
      <w:r>
        <w:rPr>
          <w:rFonts w:ascii="Times New Roman"/>
          <w:b w:val="false"/>
          <w:i w:val="false"/>
          <w:color w:val="000000"/>
          <w:sz w:val="28"/>
        </w:rPr>
        <w:t xml:space="preserve">
      25. Жедел медициналық жәрдем, оның ішінде медициналық авиацияны тарта отырып, көрсету кезінде дәрілік заттармен және медициналық мақсаттағы бұйымдармен қамтамасыз ету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21713 болып тіркелген) Жедел медициналық жәрдем, оның ішінде медициналық авиацияны тарта отырып, көрсету қағидаларына сәйкес жүзеге асырылады.</w:t>
      </w:r>
    </w:p>
    <w:bookmarkEnd w:id="43"/>
    <w:bookmarkStart w:name="z72" w:id="44"/>
    <w:p>
      <w:pPr>
        <w:spacing w:after="0"/>
        <w:ind w:left="0"/>
        <w:jc w:val="both"/>
      </w:pPr>
      <w:r>
        <w:rPr>
          <w:rFonts w:ascii="Times New Roman"/>
          <w:b w:val="false"/>
          <w:i w:val="false"/>
          <w:color w:val="000000"/>
          <w:sz w:val="28"/>
        </w:rPr>
        <w:t xml:space="preserve">
      26. Стационарлық, стационарды алмастыратын жағдайларда медициналық көмек көрсететін медициналық ұйымдарда дәрілік заттармен және медициналық мақсаттағы бұйымдармен қамтамасыз ету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(бұдан әрі – № ҚР ДСМ–175/2020 бұйрығы) Денсаулық сақтау саласындағы есепке алу құжаттамасының нысандарына сәйкес нысан бойынша дәрігерлік тағайындаулар парағына енгізген дәрігердің тағайындауларына сәйкес жүзеге асырылады. Дәрігерлік тағайындау парағы медициналық ақпараттық жүйеде, стационарлық пациенттің (сауықтырылушының санаторийлік-курорттық картасына), медициналық картасына қоса тіркеледі.</w:t>
      </w:r>
    </w:p>
    <w:bookmarkEnd w:id="44"/>
    <w:bookmarkStart w:name="z73" w:id="45"/>
    <w:p>
      <w:pPr>
        <w:spacing w:after="0"/>
        <w:ind w:left="0"/>
        <w:jc w:val="both"/>
      </w:pPr>
      <w:r>
        <w:rPr>
          <w:rFonts w:ascii="Times New Roman"/>
          <w:b w:val="false"/>
          <w:i w:val="false"/>
          <w:color w:val="000000"/>
          <w:sz w:val="28"/>
        </w:rPr>
        <w:t>
      27.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келіп түскен кезде, медициналық ұйымның атауы, оның мекенжайы көрсетіле отырып, медициналық ұйымның мөртабанымен және "тегін" белгімен белгіленеді.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6"/>
    <w:p>
      <w:pPr>
        <w:spacing w:after="0"/>
        <w:ind w:left="0"/>
        <w:jc w:val="both"/>
      </w:pPr>
      <w:r>
        <w:rPr>
          <w:rFonts w:ascii="Times New Roman"/>
          <w:b w:val="false"/>
          <w:i w:val="false"/>
          <w:color w:val="000000"/>
          <w:sz w:val="28"/>
        </w:rPr>
        <w:t>
      28.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медициналық құжаттамада және (немесе) дәрілік заттар мен медициналық бұйымдарды пайдалануды есепке алудың автоматтандырылған бағдарламаларында (медициналық ақпараттық жүйелерде) жиынтық және сандық түрде есепке алынуға жатады.</w:t>
      </w:r>
    </w:p>
    <w:bookmarkEnd w:id="46"/>
    <w:p>
      <w:pPr>
        <w:spacing w:after="0"/>
        <w:ind w:left="0"/>
        <w:jc w:val="both"/>
      </w:pPr>
      <w:r>
        <w:rPr>
          <w:rFonts w:ascii="Times New Roman"/>
          <w:b w:val="false"/>
          <w:i w:val="false"/>
          <w:color w:val="000000"/>
          <w:sz w:val="28"/>
        </w:rPr>
        <w:t>
      Дәрілік заттар мен медициналық бұйымдарды ұтымды пайдалану (тағайындау), азаматтарды қамтамасыз ету деректерін талдау мақсатында облыстардың, республикалық маңызы бар қалалардың және астананың денсаулық сақтауды мемлекеттік басқарудың жергілікті органдары медициналық ақпараттық жүйелердің, оның ішінде дәрілік қамтамасыз ету жөніндегі жұмыстардың мониторингін және деректердің уақтылы енгізілуін және оның дәйектілігін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7"/>
    <w:p>
      <w:pPr>
        <w:spacing w:after="0"/>
        <w:ind w:left="0"/>
        <w:jc w:val="both"/>
      </w:pPr>
      <w:r>
        <w:rPr>
          <w:rFonts w:ascii="Times New Roman"/>
          <w:b w:val="false"/>
          <w:i w:val="false"/>
          <w:color w:val="000000"/>
          <w:sz w:val="28"/>
        </w:rPr>
        <w:t>
      29.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және ақылы қызметтер көрсету үшін сатып алынатын дәрілік заттар мен медициналық бұйымдар бөлек сақталуға және есепке алынуға жатады.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8"/>
    <w:p>
      <w:pPr>
        <w:spacing w:after="0"/>
        <w:ind w:left="0"/>
        <w:jc w:val="both"/>
      </w:pPr>
      <w:r>
        <w:rPr>
          <w:rFonts w:ascii="Times New Roman"/>
          <w:b w:val="false"/>
          <w:i w:val="false"/>
          <w:color w:val="000000"/>
          <w:sz w:val="28"/>
        </w:rPr>
        <w:t xml:space="preserve">
      30. Жаңа туған нәрестелерге ана мен баланың дәрі қобдишасын беру босандыру ұйымдарынан шығару кезінде жүзеге асырылады. Ана мен баланың дәрі қобдишаларын беру туралы белгі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нысандарына сәйкес нысан бойынша жаңа туған нәрестенің даму тарихына енгізіледі.</w:t>
      </w:r>
    </w:p>
    <w:bookmarkEnd w:id="48"/>
    <w:bookmarkStart w:name="z77" w:id="49"/>
    <w:p>
      <w:pPr>
        <w:spacing w:after="0"/>
        <w:ind w:left="0"/>
        <w:jc w:val="both"/>
      </w:pPr>
      <w:r>
        <w:rPr>
          <w:rFonts w:ascii="Times New Roman"/>
          <w:b w:val="false"/>
          <w:i w:val="false"/>
          <w:color w:val="000000"/>
          <w:sz w:val="28"/>
        </w:rPr>
        <w:t>
      31. Медициналық ұйымдарда сақталатын дәрілік заттар мен медициналық бұйымдарды түгендеу жылына кемінде бір рет жүргізіледі.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Оң жақ жоғары бұрыштағы мәтін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79" w:id="50"/>
    <w:p>
      <w:pPr>
        <w:spacing w:after="0"/>
        <w:ind w:left="0"/>
        <w:jc w:val="left"/>
      </w:pPr>
      <w:r>
        <w:rPr>
          <w:rFonts w:ascii="Times New Roman"/>
          <w:b/>
          <w:i w:val="false"/>
          <w:color w:val="00000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w:t>
      </w:r>
    </w:p>
    <w:bookmarkEnd w:id="50"/>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80" w:id="51"/>
    <w:p>
      <w:pPr>
        <w:spacing w:after="0"/>
        <w:ind w:left="0"/>
        <w:jc w:val="left"/>
      </w:pPr>
      <w:r>
        <w:rPr>
          <w:rFonts w:ascii="Times New Roman"/>
          <w:b/>
          <w:i w:val="false"/>
          <w:color w:val="000000"/>
        </w:rPr>
        <w:t xml:space="preserve"> 1-тарау. Жалпы ережелер</w:t>
      </w:r>
    </w:p>
    <w:bookmarkEnd w:id="51"/>
    <w:bookmarkStart w:name="z81" w:id="52"/>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3"/>
    <w:p>
      <w:pPr>
        <w:spacing w:after="0"/>
        <w:ind w:left="0"/>
        <w:jc w:val="both"/>
      </w:pPr>
      <w:r>
        <w:rPr>
          <w:rFonts w:ascii="Times New Roman"/>
          <w:b w:val="false"/>
          <w:i w:val="false"/>
          <w:color w:val="000000"/>
          <w:sz w:val="28"/>
        </w:rPr>
        <w:t>
      2. Осы Қағидаларда мынадай ұғымдар пайдаланылады:</w:t>
      </w:r>
    </w:p>
    <w:bookmarkEnd w:id="53"/>
    <w:bookmarkStart w:name="z83" w:id="54"/>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54"/>
    <w:bookmarkStart w:name="z84" w:id="55"/>
    <w:p>
      <w:pPr>
        <w:spacing w:after="0"/>
        <w:ind w:left="0"/>
        <w:jc w:val="both"/>
      </w:pPr>
      <w:r>
        <w:rPr>
          <w:rFonts w:ascii="Times New Roman"/>
          <w:b w:val="false"/>
          <w:i w:val="false"/>
          <w:color w:val="000000"/>
          <w:sz w:val="28"/>
        </w:rPr>
        <w:t xml:space="preserve">
      2)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bookmarkEnd w:id="55"/>
    <w:bookmarkStart w:name="z85" w:id="56"/>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(бұдан әрі – Тізбе)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56"/>
    <w:bookmarkStart w:name="z86" w:id="57"/>
    <w:p>
      <w:pPr>
        <w:spacing w:after="0"/>
        <w:ind w:left="0"/>
        <w:jc w:val="both"/>
      </w:pPr>
      <w:r>
        <w:rPr>
          <w:rFonts w:ascii="Times New Roman"/>
          <w:b w:val="false"/>
          <w:i w:val="false"/>
          <w:color w:val="000000"/>
          <w:sz w:val="28"/>
        </w:rPr>
        <w:t>
      4) белгіленген тәуліктік доза – бұл негізгі көрсетілімдер бойынша қолданған кезде дәрілік заттың орташа тәуліктік дозасына сәйкес келетін, әрбір белсенді ингредиент пен дәрілік нысан үшін белгіленетін шама;</w:t>
      </w:r>
    </w:p>
    <w:bookmarkEnd w:id="57"/>
    <w:bookmarkStart w:name="z87" w:id="58"/>
    <w:p>
      <w:pPr>
        <w:spacing w:after="0"/>
        <w:ind w:left="0"/>
        <w:jc w:val="both"/>
      </w:pPr>
      <w:r>
        <w:rPr>
          <w:rFonts w:ascii="Times New Roman"/>
          <w:b w:val="false"/>
          <w:i w:val="false"/>
          <w:color w:val="000000"/>
          <w:sz w:val="28"/>
        </w:rPr>
        <w:t>
      5)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58"/>
    <w:bookmarkStart w:name="z88" w:id="59"/>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59"/>
    <w:bookmarkStart w:name="z89" w:id="60"/>
    <w:p>
      <w:pPr>
        <w:spacing w:after="0"/>
        <w:ind w:left="0"/>
        <w:jc w:val="both"/>
      </w:pPr>
      <w:r>
        <w:rPr>
          <w:rFonts w:ascii="Times New Roman"/>
          <w:b w:val="false"/>
          <w:i w:val="false"/>
          <w:color w:val="000000"/>
          <w:sz w:val="28"/>
        </w:rPr>
        <w:t>
      7)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60"/>
    <w:bookmarkStart w:name="z90" w:id="61"/>
    <w:p>
      <w:pPr>
        <w:spacing w:after="0"/>
        <w:ind w:left="0"/>
        <w:jc w:val="both"/>
      </w:pPr>
      <w:r>
        <w:rPr>
          <w:rFonts w:ascii="Times New Roman"/>
          <w:b w:val="false"/>
          <w:i w:val="false"/>
          <w:color w:val="000000"/>
          <w:sz w:val="28"/>
        </w:rPr>
        <w:t>
      8) медициналық ұйым – негізгі қызметі медициналық көмек көрсету болып табылатын денсаулық сақтау ұйымы;</w:t>
      </w:r>
    </w:p>
    <w:bookmarkEnd w:id="61"/>
    <w:bookmarkStart w:name="z91" w:id="62"/>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3"/>
    <w:p>
      <w:pPr>
        <w:spacing w:after="0"/>
        <w:ind w:left="0"/>
        <w:jc w:val="left"/>
      </w:pPr>
      <w:r>
        <w:rPr>
          <w:rFonts w:ascii="Times New Roman"/>
          <w:b/>
          <w:i w:val="false"/>
          <w:color w:val="000000"/>
        </w:rPr>
        <w:t xml:space="preserve"> 2-тарау.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63"/>
    <w:p>
      <w:pPr>
        <w:spacing w:after="0"/>
        <w:ind w:left="0"/>
        <w:jc w:val="both"/>
      </w:pPr>
      <w:r>
        <w:rPr>
          <w:rFonts w:ascii="Times New Roman"/>
          <w:b w:val="false"/>
          <w:i w:val="false"/>
          <w:color w:val="ff0000"/>
          <w:sz w:val="28"/>
        </w:rPr>
        <w:t xml:space="preserve">
      Ескерту. 2-тараудың тақырыбы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93" w:id="64"/>
    <w:p>
      <w:pPr>
        <w:spacing w:after="0"/>
        <w:ind w:left="0"/>
        <w:jc w:val="both"/>
      </w:pPr>
      <w:r>
        <w:rPr>
          <w:rFonts w:ascii="Times New Roman"/>
          <w:b w:val="false"/>
          <w:i w:val="false"/>
          <w:color w:val="000000"/>
          <w:sz w:val="28"/>
        </w:rPr>
        <w:t>
      3. Тегін медициналық көмектің кепілдік берілген көлемі (бұдан әрі –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(бұдан әрі – МӘМС) дәрілік заттар мен медициналық бұйымдарға қажеттілікті медициналық ұйымдар қалыптастырады:</w:t>
      </w:r>
    </w:p>
    <w:bookmarkEnd w:id="64"/>
    <w:p>
      <w:pPr>
        <w:spacing w:after="0"/>
        <w:ind w:left="0"/>
        <w:jc w:val="both"/>
      </w:pPr>
      <w:r>
        <w:rPr>
          <w:rFonts w:ascii="Times New Roman"/>
          <w:b w:val="false"/>
          <w:i w:val="false"/>
          <w:color w:val="000000"/>
          <w:sz w:val="28"/>
        </w:rPr>
        <w:t>
      1) жедел медициналық көмек, сондай-ақ дәрілік формулярларға сәйкес стационарлық және стационарды алмастыратын жағдайларда мамандандырылған, оның ішінде жоғары технологиялық медициналық көмек көрсету кезінде;</w:t>
      </w:r>
    </w:p>
    <w:p>
      <w:pPr>
        <w:spacing w:after="0"/>
        <w:ind w:left="0"/>
        <w:jc w:val="both"/>
      </w:pPr>
      <w:r>
        <w:rPr>
          <w:rFonts w:ascii="Times New Roman"/>
          <w:b w:val="false"/>
          <w:i w:val="false"/>
          <w:color w:val="000000"/>
          <w:sz w:val="28"/>
        </w:rPr>
        <w:t>
      2) тізбеге сәйкес амбулаториялық жағдайларда медициналық-санитариялық алғашқы және мамандандырылған медициналық көмек көрсету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65"/>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 үш жылдық кезеңге қалыптастырылады.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5.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есебі осы Қағидалардың 3-тарауында көрсетілген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әдістемесіне сәйкес мынадай мәліметтер ескеріле отырып, жүргізіледі:</w:t>
      </w:r>
    </w:p>
    <w:bookmarkEnd w:id="66"/>
    <w:p>
      <w:pPr>
        <w:spacing w:after="0"/>
        <w:ind w:left="0"/>
        <w:jc w:val="both"/>
      </w:pPr>
      <w:r>
        <w:rPr>
          <w:rFonts w:ascii="Times New Roman"/>
          <w:b w:val="false"/>
          <w:i w:val="false"/>
          <w:color w:val="000000"/>
          <w:sz w:val="28"/>
        </w:rPr>
        <w:t>
      1) өңірдегі сырқаттанушылық және (немесе) эпидемиологиялық ахуал серпінінің деректері;</w:t>
      </w:r>
    </w:p>
    <w:p>
      <w:pPr>
        <w:spacing w:after="0"/>
        <w:ind w:left="0"/>
        <w:jc w:val="both"/>
      </w:pPr>
      <w:r>
        <w:rPr>
          <w:rFonts w:ascii="Times New Roman"/>
          <w:b w:val="false"/>
          <w:i w:val="false"/>
          <w:color w:val="000000"/>
          <w:sz w:val="28"/>
        </w:rPr>
        <w:t>
      2) пациенттердің болжамды санын және (немесе) төсек – күнді айқындау үшін "Диспансерлік науқастардың электрондық тіркелімі" (бұдан әрі – ДНЭТ АЖ), "Стационарлық науқастардың электрондық тіркелімі" (бұдан әрі – СНЭТ АЖ), "Онкологиялық науқастардың электрондық тіркелімі" (бұдан әрі-ОНЭТ АЖ) ақпараттық жүйелерінің статистикалық деректері;</w:t>
      </w:r>
    </w:p>
    <w:p>
      <w:pPr>
        <w:spacing w:after="0"/>
        <w:ind w:left="0"/>
        <w:jc w:val="both"/>
      </w:pPr>
      <w:r>
        <w:rPr>
          <w:rFonts w:ascii="Times New Roman"/>
          <w:b w:val="false"/>
          <w:i w:val="false"/>
          <w:color w:val="000000"/>
          <w:sz w:val="28"/>
        </w:rPr>
        <w:t>
      3) Дәрілік статистика әдіснамасы жөніндегі Дүниежүзілік денсаулық сақтау ұйымы Ынтымақтастық орталығының (www.whocc.no) (бұдан әрі – ДДҰ) деректеріне сәйкес дәрілік заттар үшін белгіленген тәуліктік дозаның мәні (бұдан әрі – БТД) және қабылдау ұзақтығы (күндер саны).</w:t>
      </w:r>
    </w:p>
    <w:p>
      <w:pPr>
        <w:spacing w:after="0"/>
        <w:ind w:left="0"/>
        <w:jc w:val="both"/>
      </w:pPr>
      <w:r>
        <w:rPr>
          <w:rFonts w:ascii="Times New Roman"/>
          <w:b w:val="false"/>
          <w:i w:val="false"/>
          <w:color w:val="000000"/>
          <w:sz w:val="28"/>
        </w:rPr>
        <w:t>
      ДДҰ есептеген БТД мәндері болмаған кезде БТД есебі Қазақстан Республикасының клиникалық хаттамаларында және (немесе) дәрілік затты медициналық қолдану жөніндегі нұсқаулыққа сәйкес ұсынылған емдеу және дозалау схемалары ескеріле отырып жүргізіледі;</w:t>
      </w:r>
    </w:p>
    <w:p>
      <w:pPr>
        <w:spacing w:after="0"/>
        <w:ind w:left="0"/>
        <w:jc w:val="both"/>
      </w:pPr>
      <w:r>
        <w:rPr>
          <w:rFonts w:ascii="Times New Roman"/>
          <w:b w:val="false"/>
          <w:i w:val="false"/>
          <w:color w:val="000000"/>
          <w:sz w:val="28"/>
        </w:rPr>
        <w:t>
      4) Қазақстан Республикасының клиникалық хаттамаларында және (немесе) дәрілік затты медициналық қолдану жөніндегі нұсқаулыққа сәйкес ұсынылған емдеу схемалары мен дозалары ескеріле отырып, дәрілік заттар мен медициналық бұйымдарды қолданудың орташа курстық ұзақтығы (дәрілік заттар мен медициналық бұйымдарды тұрақты қолдануды қажет ететін созылмалы аурулармен ауыратын науқастар үшін бір жылдағы күндер санына тең);</w:t>
      </w:r>
    </w:p>
    <w:p>
      <w:pPr>
        <w:spacing w:after="0"/>
        <w:ind w:left="0"/>
        <w:jc w:val="both"/>
      </w:pPr>
      <w:r>
        <w:rPr>
          <w:rFonts w:ascii="Times New Roman"/>
          <w:b w:val="false"/>
          <w:i w:val="false"/>
          <w:color w:val="000000"/>
          <w:sz w:val="28"/>
        </w:rPr>
        <w:t>
      5) уәкілетті орган бекіткен дәрілік заттың халықаралық патенттелмеген атауына немесе медициналық бұйымның техникалық сипаттамасына және (немесе) ТМККК шеңберінде және (немесе) МӘМС жүйесінде дәрілік заттың немесе медициналық бұйымның саудалық атауына арналған шекті баға.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7"/>
    <w:p>
      <w:pPr>
        <w:spacing w:after="0"/>
        <w:ind w:left="0"/>
        <w:jc w:val="left"/>
      </w:pPr>
      <w:r>
        <w:rPr>
          <w:rFonts w:ascii="Times New Roman"/>
          <w:b/>
          <w:i w:val="false"/>
          <w:color w:val="000000"/>
        </w:rPr>
        <w:t xml:space="preserve"> 1-параграф. Стационарлық және стационарды алмастыратын жағдайларда медициналық көмек көрсету кезінде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тәртібі</w:t>
      </w:r>
    </w:p>
    <w:bookmarkEnd w:id="67"/>
    <w:p>
      <w:pPr>
        <w:spacing w:after="0"/>
        <w:ind w:left="0"/>
        <w:jc w:val="both"/>
      </w:pPr>
      <w:r>
        <w:rPr>
          <w:rFonts w:ascii="Times New Roman"/>
          <w:b w:val="false"/>
          <w:i w:val="false"/>
          <w:color w:val="ff0000"/>
          <w:sz w:val="28"/>
        </w:rPr>
        <w:t xml:space="preserve">
      Ескерту. 1-параграфтың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04" w:id="68"/>
    <w:p>
      <w:pPr>
        <w:spacing w:after="0"/>
        <w:ind w:left="0"/>
        <w:jc w:val="both"/>
      </w:pPr>
      <w:r>
        <w:rPr>
          <w:rFonts w:ascii="Times New Roman"/>
          <w:b w:val="false"/>
          <w:i w:val="false"/>
          <w:color w:val="000000"/>
          <w:sz w:val="28"/>
        </w:rPr>
        <w:t>
      6. Медициналық ұйым ағымдағы қаржы жылының 1 наурызына дейін:</w:t>
      </w:r>
    </w:p>
    <w:bookmarkEnd w:id="68"/>
    <w:p>
      <w:pPr>
        <w:spacing w:after="0"/>
        <w:ind w:left="0"/>
        <w:jc w:val="both"/>
      </w:pPr>
      <w:r>
        <w:rPr>
          <w:rFonts w:ascii="Times New Roman"/>
          <w:b w:val="false"/>
          <w:i w:val="false"/>
          <w:color w:val="000000"/>
          <w:sz w:val="28"/>
        </w:rPr>
        <w:t>
      1) үш жылдық кезеңге Бірыңғай дистрибьютордан сатып алынатын дәрілік заттар мен медициналық бұйымдардың тізіміне (бұдан әрі – Бірыңғай дистрибьютордың тізімі) кіретін дәрілік заттар мен медициналық бұйымдардың;</w:t>
      </w:r>
    </w:p>
    <w:p>
      <w:pPr>
        <w:spacing w:after="0"/>
        <w:ind w:left="0"/>
        <w:jc w:val="both"/>
      </w:pPr>
      <w:r>
        <w:rPr>
          <w:rFonts w:ascii="Times New Roman"/>
          <w:b w:val="false"/>
          <w:i w:val="false"/>
          <w:color w:val="000000"/>
          <w:sz w:val="28"/>
        </w:rPr>
        <w:t>
      2) үш жылдық кезеңге Бірыңғай дистрибьютордың тізіміне кірмейтін дәрілік заттар мен медициналық бұйымдардың;</w:t>
      </w:r>
    </w:p>
    <w:p>
      <w:pPr>
        <w:spacing w:after="0"/>
        <w:ind w:left="0"/>
        <w:jc w:val="both"/>
      </w:pPr>
      <w:r>
        <w:rPr>
          <w:rFonts w:ascii="Times New Roman"/>
          <w:b w:val="false"/>
          <w:i w:val="false"/>
          <w:color w:val="000000"/>
          <w:sz w:val="28"/>
        </w:rPr>
        <w:t>
      3)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бұйымдарда қажеттілікті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69"/>
    <w:p>
      <w:pPr>
        <w:spacing w:after="0"/>
        <w:ind w:left="0"/>
        <w:jc w:val="both"/>
      </w:pPr>
      <w:r>
        <w:rPr>
          <w:rFonts w:ascii="Times New Roman"/>
          <w:b w:val="false"/>
          <w:i w:val="false"/>
          <w:color w:val="000000"/>
          <w:sz w:val="28"/>
        </w:rPr>
        <w:t>
      6-1.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бұйымдарға қажеттілік облыстардың, республикалық маңызы бар қалалардың және астананың денсаулық сақтауды мемлекеттік басқарудың жергілікті органына келісу үшін жіберіледі.</w:t>
      </w:r>
    </w:p>
    <w:bookmarkEnd w:id="69"/>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сырқаттанушылық және (немесе) эпидемиологиялық жағдай серпінінің деректері, алдыңғы жылға нақты тұтыну, статистикалық деректердің және науқастардың болжамды санының дәйектілігі негізінде дәрілік заттар мен медициналық бұйымдар көлемінің негізділігі тұрғысынан қажеттілікті қарайды.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дәрілік заттар мен медициналық бұйымдарға жалпы қажеттілікті қалыптастырады және ағымдағы қаржы жылының 15 наурызына дейінгі мерзімде тиісті облыстың, республикалық маңызы бар қаланың және астананың жергілікті атқарушы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70"/>
    <w:p>
      <w:pPr>
        <w:spacing w:after="0"/>
        <w:ind w:left="0"/>
        <w:jc w:val="both"/>
      </w:pPr>
      <w:r>
        <w:rPr>
          <w:rFonts w:ascii="Times New Roman"/>
          <w:b w:val="false"/>
          <w:i w:val="false"/>
          <w:color w:val="000000"/>
          <w:sz w:val="28"/>
        </w:rPr>
        <w:t>
      7. Дәрілік заттар мен медициналық бұйымдардың қалыптасқан қажеттілігі медициналық ұйымның формулярлық комиссиясымен келісіледі.</w:t>
      </w:r>
    </w:p>
    <w:bookmarkEnd w:id="70"/>
    <w:bookmarkStart w:name="z108" w:id="71"/>
    <w:p>
      <w:pPr>
        <w:spacing w:after="0"/>
        <w:ind w:left="0"/>
        <w:jc w:val="left"/>
      </w:pPr>
      <w:r>
        <w:rPr>
          <w:rFonts w:ascii="Times New Roman"/>
          <w:b/>
          <w:i w:val="false"/>
          <w:color w:val="000000"/>
        </w:rPr>
        <w:t xml:space="preserve"> 2-параграф. Амбулаториялық жағдайларда медициналық көмек көрсету кезінде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71"/>
    <w:p>
      <w:pPr>
        <w:spacing w:after="0"/>
        <w:ind w:left="0"/>
        <w:jc w:val="both"/>
      </w:pPr>
      <w:r>
        <w:rPr>
          <w:rFonts w:ascii="Times New Roman"/>
          <w:b w:val="false"/>
          <w:i w:val="false"/>
          <w:color w:val="ff0000"/>
          <w:sz w:val="28"/>
        </w:rPr>
        <w:t xml:space="preserve">
      Ескерту. 2-параграфтың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09" w:id="72"/>
    <w:p>
      <w:pPr>
        <w:spacing w:after="0"/>
        <w:ind w:left="0"/>
        <w:jc w:val="both"/>
      </w:pPr>
      <w:r>
        <w:rPr>
          <w:rFonts w:ascii="Times New Roman"/>
          <w:b w:val="false"/>
          <w:i w:val="false"/>
          <w:color w:val="000000"/>
          <w:sz w:val="28"/>
        </w:rPr>
        <w:t>
      8. Медициналық ұйым ағымдағы қаржы жылының 15 наурызына дейінгі мерзімде үш жылдық кезеңге:</w:t>
      </w:r>
    </w:p>
    <w:bookmarkEnd w:id="72"/>
    <w:p>
      <w:pPr>
        <w:spacing w:after="0"/>
        <w:ind w:left="0"/>
        <w:jc w:val="both"/>
      </w:pPr>
      <w:r>
        <w:rPr>
          <w:rFonts w:ascii="Times New Roman"/>
          <w:b w:val="false"/>
          <w:i w:val="false"/>
          <w:color w:val="000000"/>
          <w:sz w:val="28"/>
        </w:rPr>
        <w:t>
      1) ТМККК шеңберінде және (немесе) МӘМС жүйесінде қажеттілікті қалыптастырады сатып алынатын дәрілік заттар мен медициналық бұйымдар тізіміне кіретін дәрілік заттар мен медициналық бұйымдарға;</w:t>
      </w:r>
    </w:p>
    <w:p>
      <w:pPr>
        <w:spacing w:after="0"/>
        <w:ind w:left="0"/>
        <w:jc w:val="both"/>
      </w:pPr>
      <w:r>
        <w:rPr>
          <w:rFonts w:ascii="Times New Roman"/>
          <w:b w:val="false"/>
          <w:i w:val="false"/>
          <w:color w:val="000000"/>
          <w:sz w:val="28"/>
        </w:rPr>
        <w:t>
      2) жергілікті бюджет қаражаты есебінен сатып алынатын ТМККК қосымша көлемі шеңберінде дәрілік заттар мен медициналық бұйымдарға қажеттілікті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73"/>
    <w:p>
      <w:pPr>
        <w:spacing w:after="0"/>
        <w:ind w:left="0"/>
        <w:jc w:val="both"/>
      </w:pPr>
      <w:r>
        <w:rPr>
          <w:rFonts w:ascii="Times New Roman"/>
          <w:b w:val="false"/>
          <w:i w:val="false"/>
          <w:color w:val="000000"/>
          <w:sz w:val="28"/>
        </w:rPr>
        <w:t>
      9. Дәрілік заттар мен медициналық бұйымдардың қалыптасқан қажеттілігі медициналық ұйымның формулярлық комиссиясымен келісіледі.</w:t>
      </w:r>
    </w:p>
    <w:bookmarkEnd w:id="73"/>
    <w:bookmarkStart w:name="z113" w:id="74"/>
    <w:p>
      <w:pPr>
        <w:spacing w:after="0"/>
        <w:ind w:left="0"/>
        <w:jc w:val="both"/>
      </w:pPr>
      <w:r>
        <w:rPr>
          <w:rFonts w:ascii="Times New Roman"/>
          <w:b w:val="false"/>
          <w:i w:val="false"/>
          <w:color w:val="000000"/>
          <w:sz w:val="28"/>
        </w:rPr>
        <w:t xml:space="preserve">
      10. Медициналық ұйым осы Қағидалардың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дәрілік заттар мен медициналық бұйымдарға қажеттілікті медициналық ұйымның уәкілетті лауазымды тұлғасы не оны алмастыратын тұлға қол қойған өтінім нысанында қалыптастырады және ТМККК қосымша көлемінің шеңберінде жергілікті бюджет қаражаты есебінен қаржыландыру үшін облыстардың, республикалық маңызы бар қалалардың, астананың денсаулық сақтауды басқарудың жергілікті органына жібереді.</w:t>
      </w:r>
    </w:p>
    <w:bookmarkEnd w:id="74"/>
    <w:bookmarkStart w:name="z114" w:id="75"/>
    <w:p>
      <w:pPr>
        <w:spacing w:after="0"/>
        <w:ind w:left="0"/>
        <w:jc w:val="both"/>
      </w:pPr>
      <w:r>
        <w:rPr>
          <w:rFonts w:ascii="Times New Roman"/>
          <w:b w:val="false"/>
          <w:i w:val="false"/>
          <w:color w:val="000000"/>
          <w:sz w:val="28"/>
        </w:rPr>
        <w:t xml:space="preserve">
      11. Осы Қағидалардың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дәрілік заттар мен медициналық бұйымдарға қажеттілік Бірыңғай дистрибьютордың "Бірыңғай фармацевтикалық ақпараттық жүйе" ақпараттық жүйесіндегі өтінім нысанында қағаз жеткізгіште және (немесе) медициналық ұйымның уәкілетті лауазымды тұлғасының электрондық цифрлық қолтаңбасы (бұдан әрі – ЭЦҚ) қойылған электрондық құжат түрінде ресімделеді.</w:t>
      </w:r>
    </w:p>
    <w:bookmarkEnd w:id="75"/>
    <w:bookmarkStart w:name="z115" w:id="76"/>
    <w:p>
      <w:pPr>
        <w:spacing w:after="0"/>
        <w:ind w:left="0"/>
        <w:jc w:val="both"/>
      </w:pPr>
      <w:r>
        <w:rPr>
          <w:rFonts w:ascii="Times New Roman"/>
          <w:b w:val="false"/>
          <w:i w:val="false"/>
          <w:color w:val="000000"/>
          <w:sz w:val="28"/>
        </w:rPr>
        <w:t>
      12. Дәрілік заттар мен медициналық бұйымдарға қалыптастырылған өтінім ағымдағы қаржы жылының 20 наурызына дейінгі мерзімде облыстардың, республикалық маңызы бар қалалардың, астананың мемлекеттік денсаулық сақтауды басқарудың жергілікті органына келісу үшін жіберіледі.</w:t>
      </w:r>
    </w:p>
    <w:bookmarkEnd w:id="76"/>
    <w:p>
      <w:pPr>
        <w:spacing w:after="0"/>
        <w:ind w:left="0"/>
        <w:jc w:val="both"/>
      </w:pPr>
      <w:r>
        <w:rPr>
          <w:rFonts w:ascii="Times New Roman"/>
          <w:b w:val="false"/>
          <w:i w:val="false"/>
          <w:color w:val="000000"/>
          <w:sz w:val="28"/>
        </w:rPr>
        <w:t>
      Облыстардың, республикалық маңызы бар қалалардың, астананың мемлекеттік денсаулық сақтауды басқарудың жергілікті органы өтінімді өңірдегі сырқаттанушылық және (немесе) эпидемиологиялық жағдай серпінінің деректері және статистикалық деректердің және науқастардың болжамды санының дұрыстығының негізінде дәрілік заттар мен медициналық бұйымдар көлемінің негізділігінің мәніне қарайды.</w:t>
      </w:r>
    </w:p>
    <w:bookmarkStart w:name="z116" w:id="77"/>
    <w:p>
      <w:pPr>
        <w:spacing w:after="0"/>
        <w:ind w:left="0"/>
        <w:jc w:val="both"/>
      </w:pPr>
      <w:r>
        <w:rPr>
          <w:rFonts w:ascii="Times New Roman"/>
          <w:b w:val="false"/>
          <w:i w:val="false"/>
          <w:color w:val="000000"/>
          <w:sz w:val="28"/>
        </w:rPr>
        <w:t>
      13. Облыстардың, республикалық маңызы бар қалалардың, астананың мемлекеттік денсаулық сақтауды басқарудың жергілікті органында дәрілік заттар мен медициналық бұйымдарға арналған өтінімді қарау мерзімі келіп түскен күннен бастап бес жұмыс күнінен аспайды.</w:t>
      </w:r>
    </w:p>
    <w:bookmarkEnd w:id="77"/>
    <w:bookmarkStart w:name="z117" w:id="78"/>
    <w:p>
      <w:pPr>
        <w:spacing w:after="0"/>
        <w:ind w:left="0"/>
        <w:jc w:val="both"/>
      </w:pPr>
      <w:r>
        <w:rPr>
          <w:rFonts w:ascii="Times New Roman"/>
          <w:b w:val="false"/>
          <w:i w:val="false"/>
          <w:color w:val="000000"/>
          <w:sz w:val="28"/>
        </w:rPr>
        <w:t>
      14. Облыстардың, республикалық маңызы бар қалалардың, астананың денсаулық сақтауды басқарудың жергілікті органы келіскен күннен бастап бір жұмыс күні ішінде медициналық ұйым Қордың тиісті облыстағы, республикалық маңызы бар қаладағы, астанадағы филиалына дәрілік заттар мен медициналық бұйымдарға арналған өтінімді жібереді.</w:t>
      </w:r>
    </w:p>
    <w:bookmarkEnd w:id="78"/>
    <w:bookmarkStart w:name="z118" w:id="79"/>
    <w:p>
      <w:pPr>
        <w:spacing w:after="0"/>
        <w:ind w:left="0"/>
        <w:jc w:val="both"/>
      </w:pPr>
      <w:r>
        <w:rPr>
          <w:rFonts w:ascii="Times New Roman"/>
          <w:b w:val="false"/>
          <w:i w:val="false"/>
          <w:color w:val="000000"/>
          <w:sz w:val="28"/>
        </w:rPr>
        <w:t xml:space="preserve">
      15. Қордың филиалы дәрілік заттар мен медициналық бұйымдарға өтінім келіп түскен күннен бастап 7 жұмыс күні ішінде дәрілік заттың немесе медициналық бұйымның әрбір атауы бойынша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белгіленген формулалар бойынша Тізбеге сәйкестігі мәніне және есептердің дұрыстығына өтінімді қарайды.</w:t>
      </w:r>
    </w:p>
    <w:bookmarkEnd w:id="79"/>
    <w:bookmarkStart w:name="z119" w:id="80"/>
    <w:p>
      <w:pPr>
        <w:spacing w:after="0"/>
        <w:ind w:left="0"/>
        <w:jc w:val="both"/>
      </w:pPr>
      <w:r>
        <w:rPr>
          <w:rFonts w:ascii="Times New Roman"/>
          <w:b w:val="false"/>
          <w:i w:val="false"/>
          <w:color w:val="000000"/>
          <w:sz w:val="28"/>
        </w:rPr>
        <w:t>
      16. Медициналық ұйымның дәрілік заттар мен медициналық бұйымдарға арналған өтінімі келісілгеннен кейін Қордың филиалы облыс, республикалық маңызы бар қала, астана бойынша үш жылдық кезеңге арналған дәрілік заттар мен медициналық бұйымдарға арналған бірыңғай өтінімге енгізеді және Қорға жібереді.</w:t>
      </w:r>
    </w:p>
    <w:bookmarkEnd w:id="80"/>
    <w:bookmarkStart w:name="z120" w:id="81"/>
    <w:p>
      <w:pPr>
        <w:spacing w:after="0"/>
        <w:ind w:left="0"/>
        <w:jc w:val="both"/>
      </w:pPr>
      <w:r>
        <w:rPr>
          <w:rFonts w:ascii="Times New Roman"/>
          <w:b w:val="false"/>
          <w:i w:val="false"/>
          <w:color w:val="000000"/>
          <w:sz w:val="28"/>
        </w:rPr>
        <w:t>
      17. Қор ТМККК және Қор қаражаты бөлінісінде қолжетімділік (немесе жеткілікті болу) және қаржы ресурстарымен қамтамасыз ету мәніне облыс, республикалық маңызы бар қала, астана бойынша үш жылдық кезеңге дәрілік заттар мен медициналық бұйымдарға бірыңғай өтінімді қарайды.</w:t>
      </w:r>
    </w:p>
    <w:bookmarkEnd w:id="81"/>
    <w:bookmarkStart w:name="z121" w:id="82"/>
    <w:p>
      <w:pPr>
        <w:spacing w:after="0"/>
        <w:ind w:left="0"/>
        <w:jc w:val="both"/>
      </w:pPr>
      <w:r>
        <w:rPr>
          <w:rFonts w:ascii="Times New Roman"/>
          <w:b w:val="false"/>
          <w:i w:val="false"/>
          <w:color w:val="000000"/>
          <w:sz w:val="28"/>
        </w:rPr>
        <w:t>
      18. Қор өңірлердің бірыңғай өтінімдері негізінде республика бойынша үш жылдық кезеңге арналған дәрілік заттар мен медициналық бұйымдарға арналған жиынтық өтінімді өңірлер бөлінісінде дәрілік заттардың әрбір дәрілік нысаны және медициналық бұйымдардың сипаттамасы бойынша нозологияларын, атауларын, дозасын және көлемін, пациенттер санын көрсете отырып қалыптастырады және ағымдағы қаржы жылының 15 сәуірінен кешіктірмей уәкілетті органға жібереді.</w:t>
      </w:r>
    </w:p>
    <w:bookmarkEnd w:id="82"/>
    <w:bookmarkStart w:name="z122" w:id="83"/>
    <w:p>
      <w:pPr>
        <w:spacing w:after="0"/>
        <w:ind w:left="0"/>
        <w:jc w:val="left"/>
      </w:pPr>
      <w:r>
        <w:rPr>
          <w:rFonts w:ascii="Times New Roman"/>
          <w:b/>
          <w:i w:val="false"/>
          <w:color w:val="000000"/>
        </w:rPr>
        <w:t xml:space="preserve"> 3-тарау.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әдістемесі</w:t>
      </w:r>
    </w:p>
    <w:bookmarkEnd w:id="83"/>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23" w:id="84"/>
    <w:p>
      <w:pPr>
        <w:spacing w:after="0"/>
        <w:ind w:left="0"/>
        <w:jc w:val="both"/>
      </w:pPr>
      <w:r>
        <w:rPr>
          <w:rFonts w:ascii="Times New Roman"/>
          <w:b w:val="false"/>
          <w:i w:val="false"/>
          <w:color w:val="000000"/>
          <w:sz w:val="28"/>
        </w:rPr>
        <w:t>
      19.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w:t>
      </w:r>
    </w:p>
    <w:bookmarkEnd w:id="84"/>
    <w:p>
      <w:pPr>
        <w:spacing w:after="0"/>
        <w:ind w:left="0"/>
        <w:jc w:val="both"/>
      </w:pPr>
      <w:r>
        <w:rPr>
          <w:rFonts w:ascii="Times New Roman"/>
          <w:b w:val="false"/>
          <w:i w:val="false"/>
          <w:color w:val="000000"/>
          <w:sz w:val="28"/>
        </w:rPr>
        <w:t>
      1) дәрілік заттар үшін белгіленген тәуліктік доза ескеріле отырып;</w:t>
      </w:r>
    </w:p>
    <w:p>
      <w:pPr>
        <w:spacing w:after="0"/>
        <w:ind w:left="0"/>
        <w:jc w:val="both"/>
      </w:pPr>
      <w:r>
        <w:rPr>
          <w:rFonts w:ascii="Times New Roman"/>
          <w:b w:val="false"/>
          <w:i w:val="false"/>
          <w:color w:val="000000"/>
          <w:sz w:val="28"/>
        </w:rPr>
        <w:t>
      2) өткен қаржы жылындағы дәрілік заттар мен медициналық бұйымдарды нақты тұтыну туралы деректер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85"/>
    <w:p>
      <w:pPr>
        <w:spacing w:after="0"/>
        <w:ind w:left="0"/>
        <w:jc w:val="both"/>
      </w:pPr>
      <w:r>
        <w:rPr>
          <w:rFonts w:ascii="Times New Roman"/>
          <w:b w:val="false"/>
          <w:i w:val="false"/>
          <w:color w:val="000000"/>
          <w:sz w:val="28"/>
        </w:rPr>
        <w:t>
      20. Амбулаториялық жағдайларда медициналық көмек көрсету үшін дәрілік заттарға болжамды қажеттілікті есептеу үшін мынадай формулалар қолданылады:</w:t>
      </w:r>
    </w:p>
    <w:bookmarkEnd w:id="85"/>
    <w:p>
      <w:pPr>
        <w:spacing w:after="0"/>
        <w:ind w:left="0"/>
        <w:jc w:val="both"/>
      </w:pPr>
      <w:r>
        <w:rPr>
          <w:rFonts w:ascii="Times New Roman"/>
          <w:b w:val="false"/>
          <w:i w:val="false"/>
          <w:color w:val="000000"/>
          <w:sz w:val="28"/>
        </w:rPr>
        <w:t>
      АДЗБҚ = БТД х ҚОҰ х БКС х БПС/ ӨБД (1), мұндағы</w:t>
      </w:r>
    </w:p>
    <w:p>
      <w:pPr>
        <w:spacing w:after="0"/>
        <w:ind w:left="0"/>
        <w:jc w:val="both"/>
      </w:pPr>
      <w:r>
        <w:rPr>
          <w:rFonts w:ascii="Times New Roman"/>
          <w:b w:val="false"/>
          <w:i w:val="false"/>
          <w:color w:val="000000"/>
          <w:sz w:val="28"/>
        </w:rPr>
        <w:t>
      АДЗСҚ – амбулаториялық жағдайда жылына дәрілік заттың болжамды қажеттілігі (сатып алу бірлігінде);</w:t>
      </w:r>
    </w:p>
    <w:p>
      <w:pPr>
        <w:spacing w:after="0"/>
        <w:ind w:left="0"/>
        <w:jc w:val="both"/>
      </w:pPr>
      <w:r>
        <w:rPr>
          <w:rFonts w:ascii="Times New Roman"/>
          <w:b w:val="false"/>
          <w:i w:val="false"/>
          <w:color w:val="000000"/>
          <w:sz w:val="28"/>
        </w:rPr>
        <w:t>
      БТД – белгіленген тәуліктік доза;</w:t>
      </w:r>
    </w:p>
    <w:p>
      <w:pPr>
        <w:spacing w:after="0"/>
        <w:ind w:left="0"/>
        <w:jc w:val="both"/>
      </w:pPr>
      <w:r>
        <w:rPr>
          <w:rFonts w:ascii="Times New Roman"/>
          <w:b w:val="false"/>
          <w:i w:val="false"/>
          <w:color w:val="000000"/>
          <w:sz w:val="28"/>
        </w:rPr>
        <w:t>
      ҚОҰ – қолданудың орташа курстық ұзақтығы (күндер);</w:t>
      </w:r>
    </w:p>
    <w:p>
      <w:pPr>
        <w:spacing w:after="0"/>
        <w:ind w:left="0"/>
        <w:jc w:val="both"/>
      </w:pPr>
      <w:r>
        <w:rPr>
          <w:rFonts w:ascii="Times New Roman"/>
          <w:b w:val="false"/>
          <w:i w:val="false"/>
          <w:color w:val="000000"/>
          <w:sz w:val="28"/>
        </w:rPr>
        <w:t>
      БКС – жылына болжамды курстардың саны;</w:t>
      </w:r>
    </w:p>
    <w:p>
      <w:pPr>
        <w:spacing w:after="0"/>
        <w:ind w:left="0"/>
        <w:jc w:val="both"/>
      </w:pPr>
      <w:r>
        <w:rPr>
          <w:rFonts w:ascii="Times New Roman"/>
          <w:b w:val="false"/>
          <w:i w:val="false"/>
          <w:color w:val="000000"/>
          <w:sz w:val="28"/>
        </w:rPr>
        <w:t>
      БПС – жылына болжамды пациенттердің саны.</w:t>
      </w:r>
    </w:p>
    <w:p>
      <w:pPr>
        <w:spacing w:after="0"/>
        <w:ind w:left="0"/>
        <w:jc w:val="both"/>
      </w:pPr>
      <w:r>
        <w:rPr>
          <w:rFonts w:ascii="Times New Roman"/>
          <w:b w:val="false"/>
          <w:i w:val="false"/>
          <w:color w:val="000000"/>
          <w:sz w:val="28"/>
        </w:rPr>
        <w:t>
      Амбулаториялық жағдайда медициналық көмек көрсету үшін медициналық бұйымдарға болжамды қажеттілікті есептеу үшін мынадай формула қолданылады:</w:t>
      </w:r>
    </w:p>
    <w:p>
      <w:pPr>
        <w:spacing w:after="0"/>
        <w:ind w:left="0"/>
        <w:jc w:val="both"/>
      </w:pPr>
      <w:r>
        <w:rPr>
          <w:rFonts w:ascii="Times New Roman"/>
          <w:b w:val="false"/>
          <w:i w:val="false"/>
          <w:color w:val="000000"/>
          <w:sz w:val="28"/>
        </w:rPr>
        <w:t>
      АМББҚ = МБІЖТ х ҚОҰ х БКС х БПС (3), мұндағы</w:t>
      </w:r>
    </w:p>
    <w:p>
      <w:pPr>
        <w:spacing w:after="0"/>
        <w:ind w:left="0"/>
        <w:jc w:val="both"/>
      </w:pPr>
      <w:r>
        <w:rPr>
          <w:rFonts w:ascii="Times New Roman"/>
          <w:b w:val="false"/>
          <w:i w:val="false"/>
          <w:color w:val="000000"/>
          <w:sz w:val="28"/>
        </w:rPr>
        <w:t>
      АМББҚ – амбулаториялық жағдайда жылына медициналық бұйымдарға (сатып алу бірлігі) болжамды қажеттілік;</w:t>
      </w:r>
    </w:p>
    <w:p>
      <w:pPr>
        <w:spacing w:after="0"/>
        <w:ind w:left="0"/>
        <w:jc w:val="both"/>
      </w:pPr>
      <w:r>
        <w:rPr>
          <w:rFonts w:ascii="Times New Roman"/>
          <w:b w:val="false"/>
          <w:i w:val="false"/>
          <w:color w:val="000000"/>
          <w:sz w:val="28"/>
        </w:rPr>
        <w:t>
      МБІЖТ – алдыңғы қаржы жылында бір пациентке медициналық бұйымдарды орташа іс жүзінде тұтынылуы;</w:t>
      </w:r>
    </w:p>
    <w:p>
      <w:pPr>
        <w:spacing w:after="0"/>
        <w:ind w:left="0"/>
        <w:jc w:val="both"/>
      </w:pPr>
      <w:r>
        <w:rPr>
          <w:rFonts w:ascii="Times New Roman"/>
          <w:b w:val="false"/>
          <w:i w:val="false"/>
          <w:color w:val="000000"/>
          <w:sz w:val="28"/>
        </w:rPr>
        <w:t>
      ҚОҰ – қолданудың орташа курстық ұзақтығы (күндер);</w:t>
      </w:r>
    </w:p>
    <w:p>
      <w:pPr>
        <w:spacing w:after="0"/>
        <w:ind w:left="0"/>
        <w:jc w:val="both"/>
      </w:pPr>
      <w:r>
        <w:rPr>
          <w:rFonts w:ascii="Times New Roman"/>
          <w:b w:val="false"/>
          <w:i w:val="false"/>
          <w:color w:val="000000"/>
          <w:sz w:val="28"/>
        </w:rPr>
        <w:t>
      БКС – жылына болжамды курстардың саны;</w:t>
      </w:r>
    </w:p>
    <w:p>
      <w:pPr>
        <w:spacing w:after="0"/>
        <w:ind w:left="0"/>
        <w:jc w:val="both"/>
      </w:pPr>
      <w:r>
        <w:rPr>
          <w:rFonts w:ascii="Times New Roman"/>
          <w:b w:val="false"/>
          <w:i w:val="false"/>
          <w:color w:val="000000"/>
          <w:sz w:val="28"/>
        </w:rPr>
        <w:t>
      БПС – жылына болжамды пациенттердің саны;</w:t>
      </w:r>
    </w:p>
    <w:p>
      <w:pPr>
        <w:spacing w:after="0"/>
        <w:ind w:left="0"/>
        <w:jc w:val="both"/>
      </w:pPr>
      <w:r>
        <w:rPr>
          <w:rFonts w:ascii="Times New Roman"/>
          <w:b w:val="false"/>
          <w:i w:val="false"/>
          <w:color w:val="000000"/>
          <w:sz w:val="28"/>
        </w:rPr>
        <w:t>
      ШБ – неғұрлым шығыны аз дәрілік нысан және дозасы бойынша бекітілген нормативтік құқықтық актілерге сәйкес БТД қайта есептеуде шекті баға.</w:t>
      </w:r>
    </w:p>
    <w:p>
      <w:pPr>
        <w:spacing w:after="0"/>
        <w:ind w:left="0"/>
        <w:jc w:val="both"/>
      </w:pPr>
      <w:r>
        <w:rPr>
          <w:rFonts w:ascii="Times New Roman"/>
          <w:b w:val="false"/>
          <w:i w:val="false"/>
          <w:color w:val="000000"/>
          <w:sz w:val="28"/>
        </w:rPr>
        <w:t>
      Амбулаториялық жағдайда қолданылатын дәрілік заттар мен медициналық бұйымдарды сатып алуға арналған қажеттілікті есептеу үшін мынадай формула қолданылады:</w:t>
      </w:r>
    </w:p>
    <w:p>
      <w:pPr>
        <w:spacing w:after="0"/>
        <w:ind w:left="0"/>
        <w:jc w:val="both"/>
      </w:pPr>
      <w:r>
        <w:rPr>
          <w:rFonts w:ascii="Times New Roman"/>
          <w:b w:val="false"/>
          <w:i w:val="false"/>
          <w:color w:val="000000"/>
          <w:sz w:val="28"/>
        </w:rPr>
        <w:t>
      АДЗСҚ = АДЗБҚ (МБ) – БҚ (3), мұндағы</w:t>
      </w:r>
    </w:p>
    <w:p>
      <w:pPr>
        <w:spacing w:after="0"/>
        <w:ind w:left="0"/>
        <w:jc w:val="both"/>
      </w:pPr>
      <w:r>
        <w:rPr>
          <w:rFonts w:ascii="Times New Roman"/>
          <w:b w:val="false"/>
          <w:i w:val="false"/>
          <w:color w:val="000000"/>
          <w:sz w:val="28"/>
        </w:rPr>
        <w:t>
      АДЗСҚ – амбулаториялық жағдайда жылына дәрілік затты сатып алу қажеттілігі (сатып алу бірлігінде);</w:t>
      </w:r>
    </w:p>
    <w:p>
      <w:pPr>
        <w:spacing w:after="0"/>
        <w:ind w:left="0"/>
        <w:jc w:val="both"/>
      </w:pPr>
      <w:r>
        <w:rPr>
          <w:rFonts w:ascii="Times New Roman"/>
          <w:b w:val="false"/>
          <w:i w:val="false"/>
          <w:color w:val="000000"/>
          <w:sz w:val="28"/>
        </w:rPr>
        <w:t>
      АДЗБҚ – амбулаториялық жағдайда жылына дәрілік затқа болжамды қажеттілік;</w:t>
      </w:r>
    </w:p>
    <w:p>
      <w:pPr>
        <w:spacing w:after="0"/>
        <w:ind w:left="0"/>
        <w:jc w:val="both"/>
      </w:pPr>
      <w:r>
        <w:rPr>
          <w:rFonts w:ascii="Times New Roman"/>
          <w:b w:val="false"/>
          <w:i w:val="false"/>
          <w:color w:val="000000"/>
          <w:sz w:val="28"/>
        </w:rPr>
        <w:t>
      БҚ – келесі жылдың 1 қаңтарына (келесі жылдың 1 сәуіріне антиретровирустық препараттар үшін) дәрілік заттардың болжамды қалдығы.</w:t>
      </w:r>
    </w:p>
    <w:p>
      <w:pPr>
        <w:spacing w:after="0"/>
        <w:ind w:left="0"/>
        <w:jc w:val="both"/>
      </w:pPr>
      <w:r>
        <w:rPr>
          <w:rFonts w:ascii="Times New Roman"/>
          <w:b w:val="false"/>
          <w:i w:val="false"/>
          <w:color w:val="000000"/>
          <w:sz w:val="28"/>
        </w:rPr>
        <w:t>
      Осы Қағидалардың (1-3) формулаларына сәйкес айқындалған қажеттілікті жабуға қажетті қаржылық қамтамасыз етуді есептеу үшін бекітілген нормативтік құқықтық актіге сәйкес сатып алу бірліктеріндегі қажеттіліктің мәнін шекті бағаға көбейту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86"/>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көрсету үшін дәрілік заттарға болжамды қажеттілікті есептеу үшін мынадай формулалар қолданылады:</w:t>
      </w:r>
    </w:p>
    <w:bookmarkEnd w:id="86"/>
    <w:p>
      <w:pPr>
        <w:spacing w:after="0"/>
        <w:ind w:left="0"/>
        <w:jc w:val="both"/>
      </w:pPr>
      <w:r>
        <w:rPr>
          <w:rFonts w:ascii="Times New Roman"/>
          <w:b w:val="false"/>
          <w:i w:val="false"/>
          <w:color w:val="000000"/>
          <w:sz w:val="28"/>
        </w:rPr>
        <w:t>
      СДЗБҚ = БТД х ҚОҰ х БКС х БКС / ӨБД (4), мұндағы</w:t>
      </w:r>
    </w:p>
    <w:p>
      <w:pPr>
        <w:spacing w:after="0"/>
        <w:ind w:left="0"/>
        <w:jc w:val="both"/>
      </w:pPr>
      <w:r>
        <w:rPr>
          <w:rFonts w:ascii="Times New Roman"/>
          <w:b w:val="false"/>
          <w:i w:val="false"/>
          <w:color w:val="000000"/>
          <w:sz w:val="28"/>
        </w:rPr>
        <w:t>
      СДЗБҚ – стационарлық және стационарды алмастыратын жағдайларда жылына дәрілік затқа (сатып алу бірлігінде) болжамды қажеттілік;</w:t>
      </w:r>
    </w:p>
    <w:p>
      <w:pPr>
        <w:spacing w:after="0"/>
        <w:ind w:left="0"/>
        <w:jc w:val="both"/>
      </w:pPr>
      <w:r>
        <w:rPr>
          <w:rFonts w:ascii="Times New Roman"/>
          <w:b w:val="false"/>
          <w:i w:val="false"/>
          <w:color w:val="000000"/>
          <w:sz w:val="28"/>
        </w:rPr>
        <w:t>
      БТД– белгіленген тәуліктік доза;</w:t>
      </w:r>
    </w:p>
    <w:p>
      <w:pPr>
        <w:spacing w:after="0"/>
        <w:ind w:left="0"/>
        <w:jc w:val="both"/>
      </w:pPr>
      <w:r>
        <w:rPr>
          <w:rFonts w:ascii="Times New Roman"/>
          <w:b w:val="false"/>
          <w:i w:val="false"/>
          <w:color w:val="000000"/>
          <w:sz w:val="28"/>
        </w:rPr>
        <w:t>
      ҚОҰ – стационарлық және стационарды алмастыратын жағдайларда қолданудың (күндердің) орташа курстық ұзақтығы;</w:t>
      </w:r>
    </w:p>
    <w:p>
      <w:pPr>
        <w:spacing w:after="0"/>
        <w:ind w:left="0"/>
        <w:jc w:val="both"/>
      </w:pPr>
      <w:r>
        <w:rPr>
          <w:rFonts w:ascii="Times New Roman"/>
          <w:b w:val="false"/>
          <w:i w:val="false"/>
          <w:color w:val="000000"/>
          <w:sz w:val="28"/>
        </w:rPr>
        <w:t>
      БКС – жылына стационарлық және стационарды алмастыратын жағдайларда болжамды пациенттердің саны;</w:t>
      </w:r>
    </w:p>
    <w:p>
      <w:pPr>
        <w:spacing w:after="0"/>
        <w:ind w:left="0"/>
        <w:jc w:val="both"/>
      </w:pPr>
      <w:r>
        <w:rPr>
          <w:rFonts w:ascii="Times New Roman"/>
          <w:b w:val="false"/>
          <w:i w:val="false"/>
          <w:color w:val="000000"/>
          <w:sz w:val="28"/>
        </w:rPr>
        <w:t>
      ӨБД – өлшем бірлігінің дозасы.</w:t>
      </w:r>
    </w:p>
    <w:p>
      <w:pPr>
        <w:spacing w:after="0"/>
        <w:ind w:left="0"/>
        <w:jc w:val="both"/>
      </w:pPr>
      <w:r>
        <w:rPr>
          <w:rFonts w:ascii="Times New Roman"/>
          <w:b w:val="false"/>
          <w:i w:val="false"/>
          <w:color w:val="000000"/>
          <w:sz w:val="28"/>
        </w:rPr>
        <w:t>
      Стационарлық және стационарды алмастыратын жағдайларда медициналық көмек көрсетуге медициналық бұйымдарға болжамды қажеттілікті есептеу үшін мынадай формула қолданылады:</w:t>
      </w:r>
    </w:p>
    <w:p>
      <w:pPr>
        <w:spacing w:after="0"/>
        <w:ind w:left="0"/>
        <w:jc w:val="both"/>
      </w:pPr>
      <w:r>
        <w:rPr>
          <w:rFonts w:ascii="Times New Roman"/>
          <w:b w:val="false"/>
          <w:i w:val="false"/>
          <w:color w:val="000000"/>
          <w:sz w:val="28"/>
        </w:rPr>
        <w:t>
      СМББҚ = МБІЖТ х ҚОҰ х БКС х БКС (5), мұндағы</w:t>
      </w:r>
    </w:p>
    <w:p>
      <w:pPr>
        <w:spacing w:after="0"/>
        <w:ind w:left="0"/>
        <w:jc w:val="both"/>
      </w:pPr>
      <w:r>
        <w:rPr>
          <w:rFonts w:ascii="Times New Roman"/>
          <w:b w:val="false"/>
          <w:i w:val="false"/>
          <w:color w:val="000000"/>
          <w:sz w:val="28"/>
        </w:rPr>
        <w:t>
      СМББҚ – стационарлық және стационарды алмастыратын жағдайларда жылына медициналық бұйымдарға (сатып алу бірлігінде) болжамды қажеттілік;</w:t>
      </w:r>
    </w:p>
    <w:p>
      <w:pPr>
        <w:spacing w:after="0"/>
        <w:ind w:left="0"/>
        <w:jc w:val="both"/>
      </w:pPr>
      <w:r>
        <w:rPr>
          <w:rFonts w:ascii="Times New Roman"/>
          <w:b w:val="false"/>
          <w:i w:val="false"/>
          <w:color w:val="000000"/>
          <w:sz w:val="28"/>
        </w:rPr>
        <w:t>
      МБІЖТ – алдыңғы қаржы жылында бір пациентке медициналық бұйымдарды орташа іс жүзінде тұтынылуы;</w:t>
      </w:r>
    </w:p>
    <w:p>
      <w:pPr>
        <w:spacing w:after="0"/>
        <w:ind w:left="0"/>
        <w:jc w:val="both"/>
      </w:pPr>
      <w:r>
        <w:rPr>
          <w:rFonts w:ascii="Times New Roman"/>
          <w:b w:val="false"/>
          <w:i w:val="false"/>
          <w:color w:val="000000"/>
          <w:sz w:val="28"/>
        </w:rPr>
        <w:t>
      ҚОҰ – стационарлық және стационарды алмастыратын жағдайларда қолданудың (күндердің) орташа курстық ұзақтығы;</w:t>
      </w:r>
    </w:p>
    <w:p>
      <w:pPr>
        <w:spacing w:after="0"/>
        <w:ind w:left="0"/>
        <w:jc w:val="both"/>
      </w:pPr>
      <w:r>
        <w:rPr>
          <w:rFonts w:ascii="Times New Roman"/>
          <w:b w:val="false"/>
          <w:i w:val="false"/>
          <w:color w:val="000000"/>
          <w:sz w:val="28"/>
        </w:rPr>
        <w:t>
      БКС – жылына стационарлық және стационарды алмастыратын жағдайларда болжанатын пациенттердің саны.</w:t>
      </w:r>
    </w:p>
    <w:p>
      <w:pPr>
        <w:spacing w:after="0"/>
        <w:ind w:left="0"/>
        <w:jc w:val="both"/>
      </w:pPr>
      <w:r>
        <w:rPr>
          <w:rFonts w:ascii="Times New Roman"/>
          <w:b w:val="false"/>
          <w:i w:val="false"/>
          <w:color w:val="000000"/>
          <w:sz w:val="28"/>
        </w:rPr>
        <w:t>
      Стационарлық және стационарды алмастыратын жағдайларда қолданылатын дәрілік заттар мен медициналық бұйымдарды сатып алуға арналған қажеттілікті есептеу үшін мынадай формула қолданылады:</w:t>
      </w:r>
    </w:p>
    <w:p>
      <w:pPr>
        <w:spacing w:after="0"/>
        <w:ind w:left="0"/>
        <w:jc w:val="both"/>
      </w:pPr>
      <w:r>
        <w:rPr>
          <w:rFonts w:ascii="Times New Roman"/>
          <w:b w:val="false"/>
          <w:i w:val="false"/>
          <w:color w:val="000000"/>
          <w:sz w:val="28"/>
        </w:rPr>
        <w:t>
      СДЗСҚ = ДЗБҚ – БҚ (6), мұндағы</w:t>
      </w:r>
    </w:p>
    <w:p>
      <w:pPr>
        <w:spacing w:after="0"/>
        <w:ind w:left="0"/>
        <w:jc w:val="both"/>
      </w:pPr>
      <w:r>
        <w:rPr>
          <w:rFonts w:ascii="Times New Roman"/>
          <w:b w:val="false"/>
          <w:i w:val="false"/>
          <w:color w:val="000000"/>
          <w:sz w:val="28"/>
        </w:rPr>
        <w:t>
      СДЗСҚ – стационарлық және стационарды алмастыратын жағдайларда дәрілік затты жылына сатып алу қажеттілігі;</w:t>
      </w:r>
    </w:p>
    <w:p>
      <w:pPr>
        <w:spacing w:after="0"/>
        <w:ind w:left="0"/>
        <w:jc w:val="both"/>
      </w:pPr>
      <w:r>
        <w:rPr>
          <w:rFonts w:ascii="Times New Roman"/>
          <w:b w:val="false"/>
          <w:i w:val="false"/>
          <w:color w:val="000000"/>
          <w:sz w:val="28"/>
        </w:rPr>
        <w:t>
      ДЗБҚ – стационарлық және стационарды алмастыратын жағдайларда жылына дәрілік затқа болжамды қажеттілік;</w:t>
      </w:r>
    </w:p>
    <w:p>
      <w:pPr>
        <w:spacing w:after="0"/>
        <w:ind w:left="0"/>
        <w:jc w:val="both"/>
      </w:pPr>
      <w:r>
        <w:rPr>
          <w:rFonts w:ascii="Times New Roman"/>
          <w:b w:val="false"/>
          <w:i w:val="false"/>
          <w:color w:val="000000"/>
          <w:sz w:val="28"/>
        </w:rPr>
        <w:t>
      БҚ – келесі жылдың 1 қаңтарына дәрілік заттардың болжамды қалдығы.</w:t>
      </w:r>
    </w:p>
    <w:p>
      <w:pPr>
        <w:spacing w:after="0"/>
        <w:ind w:left="0"/>
        <w:jc w:val="both"/>
      </w:pPr>
      <w:r>
        <w:rPr>
          <w:rFonts w:ascii="Times New Roman"/>
          <w:b w:val="false"/>
          <w:i w:val="false"/>
          <w:color w:val="000000"/>
          <w:sz w:val="28"/>
        </w:rPr>
        <w:t>
      Осы Қағидалардың (4-6) формулаларына сәйкес айқындалған қажеттілікті жабу үшін қажетті қаржылық қамтамасыз етуді есептеу үшін бекітілген нормативтік құқықтық актіге сәйкес сатып алу бірліктеріндегі қажеттіліктің мәнін шекті бағаға көбейту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xml:space="preserve">№ ҚР ДСМ-89 Бұйрығына </w:t>
            </w:r>
            <w:r>
              <w:br/>
            </w:r>
            <w:r>
              <w:rPr>
                <w:rFonts w:ascii="Times New Roman"/>
                <w:b w:val="false"/>
                <w:i w:val="false"/>
                <w:color w:val="000000"/>
                <w:sz w:val="20"/>
              </w:rPr>
              <w:t>3-қосымша</w:t>
            </w:r>
          </w:p>
        </w:tc>
      </w:tr>
    </w:tbl>
    <w:bookmarkStart w:name="z129" w:id="8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87"/>
    <w:bookmarkStart w:name="z130" w:id="88"/>
    <w:p>
      <w:pPr>
        <w:spacing w:after="0"/>
        <w:ind w:left="0"/>
        <w:jc w:val="both"/>
      </w:pPr>
      <w:r>
        <w:rPr>
          <w:rFonts w:ascii="Times New Roman"/>
          <w:b w:val="false"/>
          <w:i w:val="false"/>
          <w:color w:val="000000"/>
          <w:sz w:val="28"/>
        </w:rPr>
        <w:t xml:space="preserve">
      1.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12199 болып тіркелген).</w:t>
      </w:r>
    </w:p>
    <w:bookmarkEnd w:id="88"/>
    <w:bookmarkStart w:name="z131" w:id="89"/>
    <w:p>
      <w:pPr>
        <w:spacing w:after="0"/>
        <w:ind w:left="0"/>
        <w:jc w:val="both"/>
      </w:pPr>
      <w:r>
        <w:rPr>
          <w:rFonts w:ascii="Times New Roman"/>
          <w:b w:val="false"/>
          <w:i w:val="false"/>
          <w:color w:val="000000"/>
          <w:sz w:val="28"/>
        </w:rPr>
        <w:t xml:space="preserve">
      2.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2019 жылғы 14 мамырдағы № ҚР ДСМ-75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18677 болып тіркелген).</w:t>
      </w:r>
    </w:p>
    <w:bookmarkEnd w:id="89"/>
    <w:bookmarkStart w:name="z132" w:id="90"/>
    <w:p>
      <w:pPr>
        <w:spacing w:after="0"/>
        <w:ind w:left="0"/>
        <w:jc w:val="both"/>
      </w:pPr>
      <w:r>
        <w:rPr>
          <w:rFonts w:ascii="Times New Roman"/>
          <w:b w:val="false"/>
          <w:i w:val="false"/>
          <w:color w:val="000000"/>
          <w:sz w:val="28"/>
        </w:rPr>
        <w:t xml:space="preserve">
      3.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2020 жылғы 19 мамырдағы № ҚР ДСМ-51/2020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20672 болып тіркелген).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